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60" w:rsidRPr="00074A60" w:rsidRDefault="00074A60" w:rsidP="00074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60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074A60" w:rsidRPr="00074A60" w:rsidRDefault="00074A60" w:rsidP="00074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074A60" w:rsidRPr="00074A60" w:rsidRDefault="00074A60" w:rsidP="00074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60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074A60" w:rsidRPr="00074A60" w:rsidRDefault="00074A60" w:rsidP="0007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A60" w:rsidRPr="00074A60" w:rsidRDefault="00142A1C" w:rsidP="0007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en-US"/>
        </w:rPr>
        <w:pict>
          <v:line id="_x0000_s1026" style="position:absolute;left:0;text-align:left;z-index:251660288" from="4.4pt,0" to="463.4pt,0" strokeweight="4.5pt">
            <v:stroke linestyle="thickThin"/>
          </v:line>
        </w:pict>
      </w:r>
      <w:r w:rsidR="00074A60" w:rsidRPr="00074A60">
        <w:rPr>
          <w:rFonts w:ascii="Times New Roman" w:hAnsi="Times New Roman" w:cs="Times New Roman"/>
          <w:sz w:val="24"/>
          <w:szCs w:val="24"/>
        </w:rPr>
        <w:t>688610, Камчатский край, с. Усть-Хайрюзово, ул. Школьная, 7</w:t>
      </w:r>
    </w:p>
    <w:p w:rsidR="00074A60" w:rsidRPr="00074A60" w:rsidRDefault="00074A60" w:rsidP="00074A60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074A60">
        <w:rPr>
          <w:rFonts w:ascii="Times New Roman" w:hAnsi="Times New Roman" w:cs="Times New Roman"/>
          <w:sz w:val="24"/>
          <w:szCs w:val="24"/>
        </w:rPr>
        <w:t>Тел.(факс) (8-415-37) 26-2-55, 26-3-84</w:t>
      </w:r>
    </w:p>
    <w:p w:rsidR="00074A60" w:rsidRPr="00074A60" w:rsidRDefault="00074A60" w:rsidP="00074A60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074A60" w:rsidRPr="00074A60" w:rsidRDefault="00074A60" w:rsidP="00074A60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074A60" w:rsidRPr="00074A60" w:rsidRDefault="00074A60" w:rsidP="00074A60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60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074A60" w:rsidRPr="00074A60" w:rsidRDefault="00074A60" w:rsidP="00074A60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074A60" w:rsidRPr="00074A60" w:rsidRDefault="00074A60" w:rsidP="00074A60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074A60" w:rsidRPr="00074A60" w:rsidTr="00C62A15">
        <w:tc>
          <w:tcPr>
            <w:tcW w:w="4928" w:type="dxa"/>
          </w:tcPr>
          <w:p w:rsidR="00074A60" w:rsidRPr="00074A60" w:rsidRDefault="00074A60" w:rsidP="00074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6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074A6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530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4A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074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4A60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</w:t>
            </w:r>
            <w:r w:rsidRPr="00074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3197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74A60" w:rsidRPr="00074A60" w:rsidRDefault="00074A60" w:rsidP="0007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60" w:rsidRPr="00074A60" w:rsidRDefault="00243B93" w:rsidP="0050479F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9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утверждении Положения об </w:t>
            </w:r>
            <w:r w:rsidRPr="00B951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общественной комиссии по делам несовершеннолетних и защите их прав при администрации </w:t>
            </w:r>
            <w:r w:rsidRPr="00706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муниципального образования сельского поселения «село Усть-Хайрюзово»</w:t>
            </w:r>
            <w:r w:rsidR="00504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06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Тиг</w:t>
            </w:r>
            <w:r w:rsidRPr="007069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ильский район, Камчатский край)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74A60" w:rsidRPr="00074A60" w:rsidRDefault="00074A60" w:rsidP="00074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A60" w:rsidRPr="00074A60" w:rsidRDefault="00074A60" w:rsidP="00074A60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074A60" w:rsidRPr="00074A60" w:rsidRDefault="00243B93" w:rsidP="00243B9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2A1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Камчатского края от 14.09.2020 №362-П «Об утверждении Типового положения об общественной комиссии по делам несовершеннолетних и защите их прав при администрации городского и сельского поселения в Камчатском крае», </w:t>
      </w:r>
    </w:p>
    <w:p w:rsidR="00243B93" w:rsidRDefault="00074A60" w:rsidP="00074A60">
      <w:pPr>
        <w:pStyle w:val="1"/>
        <w:tabs>
          <w:tab w:val="left" w:pos="567"/>
        </w:tabs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074A60">
        <w:rPr>
          <w:b w:val="0"/>
          <w:sz w:val="24"/>
          <w:szCs w:val="24"/>
        </w:rPr>
        <w:t xml:space="preserve">в целях </w:t>
      </w:r>
      <w:r w:rsidR="00243B93">
        <w:rPr>
          <w:b w:val="0"/>
          <w:sz w:val="24"/>
          <w:szCs w:val="24"/>
        </w:rPr>
        <w:t xml:space="preserve">оказания содействия в организации профилактики безнадзорности и  правонарушений несовершеннолетних, обеспечения информационного взаимодействия с субъектами системы профилактики, </w:t>
      </w:r>
    </w:p>
    <w:p w:rsidR="00074A60" w:rsidRPr="00074A60" w:rsidRDefault="00074A60" w:rsidP="00074A60">
      <w:pPr>
        <w:pStyle w:val="1"/>
        <w:tabs>
          <w:tab w:val="left" w:pos="567"/>
        </w:tabs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</w:p>
    <w:p w:rsidR="00074A60" w:rsidRPr="00074A60" w:rsidRDefault="00074A60" w:rsidP="00074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60" w:rsidRPr="00074A60" w:rsidRDefault="00074A60" w:rsidP="00074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6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4A60" w:rsidRPr="00074A60" w:rsidRDefault="00074A60" w:rsidP="00074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60">
        <w:rPr>
          <w:rFonts w:ascii="Times New Roman" w:hAnsi="Times New Roman" w:cs="Times New Roman"/>
          <w:sz w:val="24"/>
          <w:szCs w:val="24"/>
        </w:rPr>
        <w:tab/>
      </w:r>
    </w:p>
    <w:p w:rsidR="00354410" w:rsidRDefault="00074A60" w:rsidP="00074A60">
      <w:pPr>
        <w:pStyle w:val="1"/>
        <w:tabs>
          <w:tab w:val="left" w:pos="567"/>
        </w:tabs>
        <w:spacing w:before="0" w:beforeAutospacing="0" w:after="0" w:afterAutospacing="0"/>
        <w:ind w:firstLine="851"/>
        <w:jc w:val="both"/>
        <w:rPr>
          <w:b w:val="0"/>
          <w:spacing w:val="2"/>
          <w:sz w:val="24"/>
          <w:szCs w:val="24"/>
        </w:rPr>
      </w:pPr>
      <w:r w:rsidRPr="00074A60">
        <w:rPr>
          <w:b w:val="0"/>
          <w:sz w:val="24"/>
          <w:szCs w:val="24"/>
        </w:rPr>
        <w:t xml:space="preserve">1. </w:t>
      </w:r>
      <w:r w:rsidR="00243B93">
        <w:rPr>
          <w:b w:val="0"/>
          <w:sz w:val="24"/>
          <w:szCs w:val="24"/>
        </w:rPr>
        <w:t xml:space="preserve">Утвердить </w:t>
      </w:r>
      <w:r w:rsidR="00354410" w:rsidRPr="00354410">
        <w:rPr>
          <w:b w:val="0"/>
          <w:spacing w:val="2"/>
          <w:sz w:val="24"/>
          <w:szCs w:val="24"/>
        </w:rPr>
        <w:t>Положени</w:t>
      </w:r>
      <w:r w:rsidR="00354410">
        <w:rPr>
          <w:b w:val="0"/>
          <w:spacing w:val="2"/>
          <w:sz w:val="24"/>
          <w:szCs w:val="24"/>
        </w:rPr>
        <w:t>е</w:t>
      </w:r>
      <w:r w:rsidR="00354410" w:rsidRPr="00354410">
        <w:rPr>
          <w:b w:val="0"/>
          <w:spacing w:val="2"/>
          <w:sz w:val="24"/>
          <w:szCs w:val="24"/>
        </w:rPr>
        <w:t xml:space="preserve"> об </w:t>
      </w:r>
      <w:r w:rsidR="00354410" w:rsidRPr="00B951B1">
        <w:rPr>
          <w:b w:val="0"/>
          <w:spacing w:val="2"/>
          <w:sz w:val="24"/>
          <w:szCs w:val="24"/>
        </w:rPr>
        <w:t xml:space="preserve">общественной комиссии по делам несовершеннолетних и защите их прав при администрации </w:t>
      </w:r>
      <w:r w:rsidR="00354410" w:rsidRPr="00354410">
        <w:rPr>
          <w:b w:val="0"/>
          <w:spacing w:val="2"/>
          <w:sz w:val="24"/>
          <w:szCs w:val="24"/>
        </w:rPr>
        <w:t>муниципального образования сельского поселения «село Усть-Хайрюзово» (Тигильский район, Камчатский край)</w:t>
      </w:r>
      <w:r w:rsidR="00354410">
        <w:rPr>
          <w:b w:val="0"/>
          <w:spacing w:val="2"/>
          <w:sz w:val="24"/>
          <w:szCs w:val="24"/>
        </w:rPr>
        <w:t xml:space="preserve"> согласно прилагаемому приложению к настоящему постановлению.</w:t>
      </w:r>
    </w:p>
    <w:p w:rsidR="00354410" w:rsidRDefault="00354410" w:rsidP="00074A60">
      <w:pPr>
        <w:pStyle w:val="1"/>
        <w:tabs>
          <w:tab w:val="left" w:pos="567"/>
        </w:tabs>
        <w:spacing w:before="0" w:beforeAutospacing="0" w:after="0" w:afterAutospacing="0"/>
        <w:ind w:firstLine="851"/>
        <w:jc w:val="both"/>
        <w:rPr>
          <w:b w:val="0"/>
          <w:spacing w:val="2"/>
          <w:sz w:val="24"/>
          <w:szCs w:val="24"/>
        </w:rPr>
      </w:pPr>
      <w:r w:rsidRPr="00354410">
        <w:rPr>
          <w:b w:val="0"/>
          <w:spacing w:val="2"/>
          <w:sz w:val="24"/>
          <w:szCs w:val="24"/>
        </w:rPr>
        <w:t xml:space="preserve">2. Образовать </w:t>
      </w:r>
      <w:r w:rsidRPr="00B951B1">
        <w:rPr>
          <w:b w:val="0"/>
          <w:spacing w:val="2"/>
          <w:sz w:val="24"/>
          <w:szCs w:val="24"/>
        </w:rPr>
        <w:t>общественн</w:t>
      </w:r>
      <w:r w:rsidRPr="00354410">
        <w:rPr>
          <w:b w:val="0"/>
          <w:spacing w:val="2"/>
          <w:sz w:val="24"/>
          <w:szCs w:val="24"/>
        </w:rPr>
        <w:t xml:space="preserve">ую </w:t>
      </w:r>
      <w:r w:rsidRPr="00B951B1">
        <w:rPr>
          <w:b w:val="0"/>
          <w:spacing w:val="2"/>
          <w:sz w:val="24"/>
          <w:szCs w:val="24"/>
        </w:rPr>
        <w:t>комисси</w:t>
      </w:r>
      <w:r w:rsidRPr="00354410">
        <w:rPr>
          <w:b w:val="0"/>
          <w:spacing w:val="2"/>
          <w:sz w:val="24"/>
          <w:szCs w:val="24"/>
        </w:rPr>
        <w:t>ю</w:t>
      </w:r>
      <w:r w:rsidRPr="00B951B1">
        <w:rPr>
          <w:b w:val="0"/>
          <w:spacing w:val="2"/>
          <w:sz w:val="24"/>
          <w:szCs w:val="24"/>
        </w:rPr>
        <w:t xml:space="preserve"> по делам несовершеннолетних и защите их прав при администрации </w:t>
      </w:r>
      <w:r w:rsidRPr="00354410">
        <w:rPr>
          <w:b w:val="0"/>
          <w:spacing w:val="2"/>
          <w:sz w:val="24"/>
          <w:szCs w:val="24"/>
        </w:rPr>
        <w:t>муниципального образования сельского поселения «село Усть-Хайрюзово» (Тигильский район, Камчатский край)</w:t>
      </w:r>
      <w:r>
        <w:rPr>
          <w:b w:val="0"/>
          <w:spacing w:val="2"/>
          <w:sz w:val="24"/>
          <w:szCs w:val="24"/>
        </w:rPr>
        <w:t>. Предложить субъектам системы профилактики безнадзорности и правонарушений несовершеннолетних</w:t>
      </w:r>
      <w:r w:rsidR="00142A1C">
        <w:rPr>
          <w:b w:val="0"/>
          <w:spacing w:val="2"/>
          <w:sz w:val="24"/>
          <w:szCs w:val="24"/>
        </w:rPr>
        <w:t xml:space="preserve"> войти в состав общественной Комиссии. Состав комиссии утвердить соответствующим распоряжением. </w:t>
      </w:r>
      <w:bookmarkStart w:id="0" w:name="_GoBack"/>
      <w:bookmarkEnd w:id="0"/>
    </w:p>
    <w:p w:rsidR="00074A60" w:rsidRPr="00074A60" w:rsidRDefault="00074A60" w:rsidP="00074A6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4A6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 </w:t>
      </w:r>
      <w:r w:rsidR="00354410">
        <w:rPr>
          <w:rFonts w:ascii="Times New Roman" w:hAnsi="Times New Roman" w:cs="Times New Roman"/>
          <w:sz w:val="24"/>
          <w:szCs w:val="24"/>
        </w:rPr>
        <w:t>Датой официального обнародования считать «</w:t>
      </w:r>
      <w:r w:rsidR="00231977">
        <w:rPr>
          <w:rFonts w:ascii="Times New Roman" w:hAnsi="Times New Roman" w:cs="Times New Roman"/>
          <w:sz w:val="24"/>
          <w:szCs w:val="24"/>
        </w:rPr>
        <w:t>20</w:t>
      </w:r>
      <w:r w:rsidR="00354410">
        <w:rPr>
          <w:rFonts w:ascii="Times New Roman" w:hAnsi="Times New Roman" w:cs="Times New Roman"/>
          <w:sz w:val="24"/>
          <w:szCs w:val="24"/>
        </w:rPr>
        <w:t>» октября 2020 года.</w:t>
      </w:r>
      <w:r w:rsidRPr="00074A60">
        <w:rPr>
          <w:rFonts w:ascii="Times New Roman" w:hAnsi="Times New Roman" w:cs="Times New Roman"/>
          <w:sz w:val="24"/>
          <w:szCs w:val="24"/>
        </w:rPr>
        <w:tab/>
      </w:r>
    </w:p>
    <w:p w:rsidR="00074A60" w:rsidRPr="00074A60" w:rsidRDefault="00074A60" w:rsidP="00074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60" w:rsidRPr="00074A60" w:rsidRDefault="00074A60" w:rsidP="00074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60" w:rsidRPr="00074A60" w:rsidRDefault="00074A60" w:rsidP="00074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074A60" w:rsidRPr="00074A60" w:rsidTr="00C62A15">
        <w:tc>
          <w:tcPr>
            <w:tcW w:w="4361" w:type="dxa"/>
          </w:tcPr>
          <w:p w:rsidR="00074A60" w:rsidRPr="00074A60" w:rsidRDefault="00074A60" w:rsidP="00074A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A6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сельского поселения «село Усть-Хайрюзово», глава администрации</w:t>
            </w:r>
          </w:p>
        </w:tc>
        <w:tc>
          <w:tcPr>
            <w:tcW w:w="2977" w:type="dxa"/>
          </w:tcPr>
          <w:p w:rsidR="00074A60" w:rsidRPr="00074A60" w:rsidRDefault="00074A60" w:rsidP="00074A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A60" w:rsidRPr="00074A60" w:rsidRDefault="00074A60" w:rsidP="00074A60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60" w:rsidRPr="00074A60" w:rsidRDefault="00074A60" w:rsidP="00074A60">
            <w:pPr>
              <w:spacing w:after="0" w:line="24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60" w:rsidRPr="00074A60" w:rsidRDefault="00354410" w:rsidP="00354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А.А. Торин</w:t>
            </w:r>
          </w:p>
        </w:tc>
      </w:tr>
    </w:tbl>
    <w:p w:rsidR="00706937" w:rsidRDefault="00706937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937" w:rsidRDefault="00706937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937" w:rsidRDefault="00706937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4410" w:rsidTr="00354410">
        <w:tc>
          <w:tcPr>
            <w:tcW w:w="4785" w:type="dxa"/>
          </w:tcPr>
          <w:p w:rsidR="00354410" w:rsidRDefault="00354410" w:rsidP="00C70E3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4410" w:rsidRDefault="00354410" w:rsidP="00C70E3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Приложение</w:t>
            </w:r>
          </w:p>
          <w:p w:rsidR="00354410" w:rsidRDefault="00354410" w:rsidP="0035441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постановлению Администрации муниципального образования сельского поселения «село Усть-Хайрюзово»</w:t>
            </w:r>
          </w:p>
          <w:p w:rsidR="00354410" w:rsidRDefault="00354410" w:rsidP="00231977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319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.10.2020 №</w:t>
            </w:r>
            <w:r w:rsidR="002319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24</w:t>
            </w:r>
          </w:p>
        </w:tc>
      </w:tr>
    </w:tbl>
    <w:p w:rsidR="00354410" w:rsidRDefault="00354410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410" w:rsidRDefault="00354410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70E3F" w:rsidRPr="00706937" w:rsidRDefault="00354410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B951B1"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оложение об общественной комиссии </w:t>
      </w:r>
    </w:p>
    <w:p w:rsidR="00C70E3F" w:rsidRPr="00706937" w:rsidRDefault="00B951B1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делам несовершеннолетних и защите их прав </w:t>
      </w:r>
    </w:p>
    <w:p w:rsidR="00C70E3F" w:rsidRPr="00706937" w:rsidRDefault="00B951B1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администрации 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сельского поселения </w:t>
      </w:r>
    </w:p>
    <w:p w:rsidR="00B951B1" w:rsidRPr="00B951B1" w:rsidRDefault="00C70E3F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«село Усть-Хайрюзово» (Тигильский район, Камчатский край)</w:t>
      </w:r>
    </w:p>
    <w:p w:rsidR="00B951B1" w:rsidRPr="00B951B1" w:rsidRDefault="00B951B1" w:rsidP="00C70E3F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1. Общие положения</w:t>
      </w:r>
    </w:p>
    <w:p w:rsidR="00B951B1" w:rsidRPr="00B951B1" w:rsidRDefault="00B951B1" w:rsidP="00C70E3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1.1 Общественн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ая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делам несовершеннолетних и защите их прав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администрации муниципального образования сельского поселения «село Усть-</w:t>
      </w:r>
      <w:proofErr w:type="gramStart"/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Хайрюзово» 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End"/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далее 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общественн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ая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) созда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ется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</w:t>
      </w:r>
      <w:r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4" w:history="1">
        <w:r w:rsidRPr="0035441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Постановлением Правительства Камчатского края от 22.05.2020 </w:t>
        </w:r>
        <w:r w:rsidR="0035441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Pr="0035441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206-П </w:t>
        </w:r>
        <w:r w:rsidR="00243B93" w:rsidRPr="0035441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«</w:t>
        </w:r>
        <w:r w:rsidRPr="0035441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Об организации деятельности комиссий по делам несовершеннолетних и защите их прав в Камчатском крае</w:t>
        </w:r>
        <w:r w:rsidR="00243B93" w:rsidRPr="0035441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»</w:t>
        </w:r>
      </w:hyperlink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иными нормативными правовыми актами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в Камчатском крае.</w:t>
      </w:r>
    </w:p>
    <w:p w:rsidR="00B951B1" w:rsidRPr="00B951B1" w:rsidRDefault="00B951B1" w:rsidP="00C70E3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1.2. Общественн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ая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действу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т на основании</w:t>
      </w:r>
      <w:r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5" w:history="1">
        <w:r w:rsidRPr="0070693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Конституции Российской Федерации</w:t>
        </w:r>
      </w:hyperlink>
      <w:r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и иных законодательных актов Российской Федерации, руководству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ется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в своей деятельности законодательством Камчатского края.</w:t>
      </w:r>
    </w:p>
    <w:p w:rsidR="00B951B1" w:rsidRPr="00B951B1" w:rsidRDefault="00B951B1" w:rsidP="00C70E3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Общественная комиссия в своей деятельности взаимодействует с </w:t>
      </w:r>
      <w:r w:rsidR="00C70E3F" w:rsidRPr="00706937">
        <w:rPr>
          <w:rFonts w:ascii="Times New Roman" w:eastAsia="Times New Roman" w:hAnsi="Times New Roman" w:cs="Times New Roman"/>
          <w:sz w:val="24"/>
          <w:szCs w:val="24"/>
        </w:rPr>
        <w:t>Комиссией по делам несовершеннолетних и защите их прав Тигильского муниципального района в Камчатском крае</w:t>
      </w:r>
      <w:r w:rsidR="00354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–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14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районная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</w:t>
      </w:r>
      <w:r w:rsidR="00C70E3F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),</w:t>
      </w:r>
      <w:r w:rsidR="003544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Комиссией по делам несовершеннолетних и защите их прав при Правительстве Камчатского края (далее - Краевая комиссия).</w:t>
      </w:r>
    </w:p>
    <w:p w:rsidR="00706937" w:rsidRPr="00706937" w:rsidRDefault="00706937" w:rsidP="00C70E3F">
      <w:pPr>
        <w:shd w:val="clear" w:color="auto" w:fill="FFFFFF"/>
        <w:spacing w:after="0" w:line="240" w:lineRule="auto"/>
        <w:ind w:left="-567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51B1" w:rsidRPr="00706937" w:rsidRDefault="00B951B1" w:rsidP="00706937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2. Полномочия общественной комиссии</w:t>
      </w:r>
    </w:p>
    <w:p w:rsidR="00706937" w:rsidRPr="00B951B1" w:rsidRDefault="00706937" w:rsidP="00706937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51B1" w:rsidRPr="00B951B1" w:rsidRDefault="00B951B1" w:rsidP="00C70E3F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2.1. Общественная комиссия осуществляет следующие полномочия: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1) участвует в пределах своей компетенции в соответствии с законодательством Российской Федерации и законодательством Камчатского края в мероприятиях по профилактике безнадзорности и правонарушений несовершеннолетних;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2) выявляет несовершеннолетних и семьи, находящиеся в социально опасном положении;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3) участвует в проведении рейдовых мероприятий по выявлению безнадзорных и беспризорных несовершеннолетних, занимающихся бродяжничеством или попрошайничеством;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4) в случае выявленных фактов нарушения прав и законных интересов несовершеннолетних информирует районную комиссию;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5) вносит в органы опеки и попечительства над несовершеннолетними органов местного самоуправления муниципальных образований в Камчатском крае предложения о формах устройства и поддержки несовершеннолетних, нуждающихся в помощи государства;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6) принимает участие в индивидуальной профилактической и реабилитационной работе с несовершеннолетними и семьями, находящимися в социально опасном положении;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7) осуществляет информационный обмен с органами местного самоуправления муниципальных образований в Камчатском крае, органами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8) направляет информацию о необходимости проведения индивидуальной профилактической работы с несовершеннолетними в муниципальные комиссии;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9) рассматривает на своих заседаниях по мере необходимости вопросы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p w:rsidR="00706937" w:rsidRPr="00706937" w:rsidRDefault="00706937" w:rsidP="00706937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51B1" w:rsidRDefault="00B951B1" w:rsidP="00706937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3. Состав общественной комиссии</w:t>
      </w:r>
    </w:p>
    <w:p w:rsidR="0050479F" w:rsidRDefault="0050479F" w:rsidP="00706937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Состав общественной комиссии утверждается </w:t>
      </w:r>
      <w:r w:rsidR="00706937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распоряжением главы муниципального образования сельского поселения «село Усть-Хайрюзово»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951B1" w:rsidRPr="00B976D6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Состав общественной комиссии состоит из не менее </w:t>
      </w:r>
      <w:r w:rsidR="00706937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трех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человек, </w:t>
      </w:r>
      <w:r w:rsidR="00706937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том числе,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председателя, заместителя председателя, секретаря и других членов общественной комиссии, </w:t>
      </w:r>
      <w:r w:rsidRPr="00B976D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имеющих опыт работы с несовершеннолетними.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3.3. Осуществление председателем, заместителем председателя, секретарем и членами общественной комиссии своих полномочий производится на безвозмездной основе.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3.4. Деятельностью общественной комиссии руководит председатель общественной комиссии.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3.5. Председатель общественной комиссии: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1) распределяет обязанности между членами общественной комиссии;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2) организует работу по выявлению несовершеннолетних и семей, находящихся в социально опасном положении;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3) организует работу по выявлению причин и условий безнадзорности и правонарушений несовершеннолетних;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4) ведет заседания общественной комиссии;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5) имеет право решающего голоса при голосовании на заседании общественной комиссии;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6) подписывает документы, принимаемые общественной комиссией, номенклатуру дел общественной комиссии;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7) представляет общественную комиссию в органах местного самоуправления муниципальных образований в Камчатском крае.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3.6. Заместитель председателя общественной комиссии замещает председателя общественной комиссии в его отсутствие (отпуск, командировка, болезнь).</w:t>
      </w:r>
    </w:p>
    <w:p w:rsidR="00B951B1" w:rsidRPr="00B951B1" w:rsidRDefault="00B951B1" w:rsidP="0070693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3.7. Секретарь общественной комиссии осуществляет контроль за выполнением решений общественной комиссии, планов, ведет делопроизводство общественной комиссии.</w:t>
      </w:r>
    </w:p>
    <w:p w:rsidR="00706937" w:rsidRPr="00706937" w:rsidRDefault="00706937" w:rsidP="00706937">
      <w:pPr>
        <w:shd w:val="clear" w:color="auto" w:fill="FFFFFF"/>
        <w:spacing w:after="0" w:line="240" w:lineRule="auto"/>
        <w:ind w:left="-567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51B1" w:rsidRPr="00706937" w:rsidRDefault="00B951B1" w:rsidP="00706937">
      <w:pPr>
        <w:shd w:val="clear" w:color="auto" w:fill="FFFFFF"/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 Организация работы общественной комиссии</w:t>
      </w:r>
    </w:p>
    <w:p w:rsidR="00B951B1" w:rsidRPr="00B951B1" w:rsidRDefault="00B951B1" w:rsidP="00706937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706937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4.1. Общественная комиссия осуществляет свою деятельность в соответствии с планом работы общественной комиссии на текущий год и по оперативным вопросам, требующих принятия неотложных решений.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4.2. Предложения в проект плана работы общественной комиссии на очередной год вносятся членами общественной комиссии не позднее 15 декабря текущего года.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4.4. Заседания общественной комиссии могут проводиться с участием представителей муниципальных комиссий, Краевой комиссии, представителей иных органов государственной власти и организаций.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4.5. Вопросы на заседании общественной комиссии рассматриваются в соответствии с утвержденной председателем общественной комиссии повесткой заседания.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По предложению заместителя председателя, секретаря,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4.6. В ходе заседания председатель, заместителя председателя, секретарь и члены общественной комиссии имеют право: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1) вносить предложения по повестке заседания и порядку работы;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2) получать от докладчиков и выступающих в прениях дополнительные разъяснения по рассматриваемым вопросам;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3) вносить предложения и замечания по проекту решения заседания общественной комиссии.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местного самоуправления муниципальных образований в Камчатском крае и муниципальн</w:t>
      </w:r>
      <w:r w:rsidR="00706937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ую комиссию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951B1" w:rsidRPr="00B951B1" w:rsidRDefault="00B951B1" w:rsidP="00B951B1">
      <w:pPr>
        <w:shd w:val="clear" w:color="auto" w:fill="FFFFFF"/>
        <w:spacing w:after="0" w:line="263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4.9. Организационно-техническое обеспечение деятельности общественной комиссии осуществляется администрацией </w:t>
      </w:r>
      <w:r w:rsidR="00706937" w:rsidRPr="0070693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сельского поселения «село Усть-Хайрюзово»</w:t>
      </w:r>
      <w:r w:rsidRPr="00B951B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05490" w:rsidRDefault="00705490"/>
    <w:sectPr w:rsidR="00705490" w:rsidSect="000D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B1"/>
    <w:rsid w:val="00074A60"/>
    <w:rsid w:val="000D5CEA"/>
    <w:rsid w:val="00142A1C"/>
    <w:rsid w:val="00231977"/>
    <w:rsid w:val="00243B93"/>
    <w:rsid w:val="00354410"/>
    <w:rsid w:val="0050479F"/>
    <w:rsid w:val="00530FE6"/>
    <w:rsid w:val="00705490"/>
    <w:rsid w:val="00706937"/>
    <w:rsid w:val="00A61458"/>
    <w:rsid w:val="00B951B1"/>
    <w:rsid w:val="00B976D6"/>
    <w:rsid w:val="00C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80E337-ABA3-4429-9B57-A66793F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EA"/>
  </w:style>
  <w:style w:type="paragraph" w:styleId="1">
    <w:name w:val="heading 1"/>
    <w:basedOn w:val="a"/>
    <w:link w:val="10"/>
    <w:uiPriority w:val="9"/>
    <w:qFormat/>
    <w:rsid w:val="00B95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5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5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1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51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51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9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9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51B1"/>
  </w:style>
  <w:style w:type="character" w:styleId="a3">
    <w:name w:val="Hyperlink"/>
    <w:basedOn w:val="a0"/>
    <w:uiPriority w:val="99"/>
    <w:semiHidden/>
    <w:unhideWhenUsed/>
    <w:rsid w:val="00B951B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074A60"/>
    <w:rPr>
      <w:b w:val="0"/>
      <w:bCs w:val="0"/>
      <w:color w:val="106BBE"/>
    </w:rPr>
  </w:style>
  <w:style w:type="paragraph" w:customStyle="1" w:styleId="ConsPlusTitle">
    <w:name w:val="ConsPlusTitle"/>
    <w:rsid w:val="0007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4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570819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rtm rtm</cp:lastModifiedBy>
  <cp:revision>11</cp:revision>
  <cp:lastPrinted>2020-10-20T00:38:00Z</cp:lastPrinted>
  <dcterms:created xsi:type="dcterms:W3CDTF">2020-10-11T22:44:00Z</dcterms:created>
  <dcterms:modified xsi:type="dcterms:W3CDTF">2020-12-08T02:09:00Z</dcterms:modified>
</cp:coreProperties>
</file>