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1B" w:rsidRPr="0036351B" w:rsidRDefault="0036351B" w:rsidP="0036351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6351B">
        <w:rPr>
          <w:rFonts w:ascii="Times New Roman" w:hAnsi="Times New Roman"/>
          <w:b/>
          <w:sz w:val="24"/>
          <w:szCs w:val="24"/>
        </w:rPr>
        <w:t>Камчатский край</w:t>
      </w:r>
    </w:p>
    <w:p w:rsidR="0036351B" w:rsidRPr="0036351B" w:rsidRDefault="0036351B" w:rsidP="0036351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6351B">
        <w:rPr>
          <w:rFonts w:ascii="Times New Roman" w:hAnsi="Times New Roman"/>
          <w:b/>
          <w:sz w:val="24"/>
          <w:szCs w:val="24"/>
        </w:rPr>
        <w:t>Администрация муниципального образования сельского поселения</w:t>
      </w:r>
    </w:p>
    <w:p w:rsidR="0036351B" w:rsidRPr="0036351B" w:rsidRDefault="0036351B" w:rsidP="0036351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6351B">
        <w:rPr>
          <w:rFonts w:ascii="Times New Roman" w:hAnsi="Times New Roman"/>
          <w:b/>
          <w:sz w:val="24"/>
          <w:szCs w:val="24"/>
        </w:rPr>
        <w:t>«село Усть-Хайрюзово»</w:t>
      </w:r>
    </w:p>
    <w:p w:rsidR="0036351B" w:rsidRPr="0036351B" w:rsidRDefault="0036351B" w:rsidP="0036351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6351B" w:rsidRPr="0036351B" w:rsidRDefault="0036351B" w:rsidP="0036351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6351B">
        <w:rPr>
          <w:rFonts w:ascii="Times New Roman" w:hAnsi="Times New Roman"/>
          <w:noProof/>
          <w:sz w:val="24"/>
          <w:szCs w:val="24"/>
          <w:lang w:val="en-US" w:eastAsia="en-US" w:bidi="en-US"/>
        </w:rPr>
        <w:pict>
          <v:line id="_x0000_s1026" style="position:absolute;left:0;text-align:left;z-index:251660288" from="4.4pt,0" to="463.4pt,0" strokeweight="4.5pt">
            <v:stroke linestyle="thickThin"/>
          </v:line>
        </w:pict>
      </w:r>
      <w:r w:rsidRPr="0036351B">
        <w:rPr>
          <w:rFonts w:ascii="Times New Roman" w:hAnsi="Times New Roman"/>
          <w:sz w:val="24"/>
          <w:szCs w:val="24"/>
        </w:rPr>
        <w:t>688610, Камчатский край, с. Усть-Хайрюзово, ул. Школьная, 7</w:t>
      </w:r>
    </w:p>
    <w:p w:rsidR="0036351B" w:rsidRPr="0036351B" w:rsidRDefault="0036351B" w:rsidP="0036351B">
      <w:pPr>
        <w:ind w:left="-284" w:firstLine="0"/>
        <w:jc w:val="center"/>
        <w:rPr>
          <w:rFonts w:ascii="Times New Roman" w:hAnsi="Times New Roman"/>
          <w:sz w:val="24"/>
          <w:szCs w:val="24"/>
        </w:rPr>
      </w:pPr>
      <w:r w:rsidRPr="0036351B">
        <w:rPr>
          <w:rFonts w:ascii="Times New Roman" w:hAnsi="Times New Roman"/>
          <w:sz w:val="24"/>
          <w:szCs w:val="24"/>
        </w:rPr>
        <w:t>Тел.(факс) (8-415-37) 26-2-55, 26-3-84</w:t>
      </w:r>
    </w:p>
    <w:p w:rsidR="0036351B" w:rsidRPr="0036351B" w:rsidRDefault="0036351B" w:rsidP="0036351B">
      <w:pPr>
        <w:ind w:left="-284" w:firstLine="0"/>
        <w:jc w:val="center"/>
        <w:rPr>
          <w:rFonts w:ascii="Times New Roman" w:hAnsi="Times New Roman"/>
          <w:sz w:val="24"/>
          <w:szCs w:val="24"/>
        </w:rPr>
      </w:pPr>
    </w:p>
    <w:p w:rsidR="0036351B" w:rsidRPr="0036351B" w:rsidRDefault="0036351B" w:rsidP="0036351B">
      <w:pPr>
        <w:ind w:left="-284" w:firstLine="0"/>
        <w:jc w:val="center"/>
        <w:rPr>
          <w:rFonts w:ascii="Times New Roman" w:hAnsi="Times New Roman"/>
          <w:sz w:val="24"/>
          <w:szCs w:val="24"/>
        </w:rPr>
      </w:pPr>
    </w:p>
    <w:p w:rsidR="0036351B" w:rsidRPr="0036351B" w:rsidRDefault="0036351B" w:rsidP="0036351B">
      <w:pPr>
        <w:ind w:left="-284" w:firstLine="0"/>
        <w:jc w:val="center"/>
        <w:rPr>
          <w:rFonts w:ascii="Times New Roman" w:hAnsi="Times New Roman"/>
          <w:b/>
          <w:sz w:val="24"/>
          <w:szCs w:val="24"/>
        </w:rPr>
      </w:pPr>
      <w:r w:rsidRPr="0036351B">
        <w:rPr>
          <w:rFonts w:ascii="Times New Roman" w:hAnsi="Times New Roman"/>
          <w:b/>
          <w:sz w:val="24"/>
          <w:szCs w:val="24"/>
        </w:rPr>
        <w:t xml:space="preserve">П О С Т А Н О В Л Е Н И Е  </w:t>
      </w:r>
    </w:p>
    <w:p w:rsidR="0036351B" w:rsidRPr="0036351B" w:rsidRDefault="0036351B" w:rsidP="0036351B">
      <w:pPr>
        <w:ind w:left="-284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6351B" w:rsidRPr="0036351B" w:rsidRDefault="0036351B" w:rsidP="0036351B">
      <w:pPr>
        <w:ind w:left="-284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Look w:val="04A0"/>
      </w:tblPr>
      <w:tblGrid>
        <w:gridCol w:w="4644"/>
        <w:gridCol w:w="4678"/>
      </w:tblGrid>
      <w:tr w:rsidR="0036351B" w:rsidRPr="0036351B" w:rsidTr="00975494">
        <w:tc>
          <w:tcPr>
            <w:tcW w:w="4644" w:type="dxa"/>
          </w:tcPr>
          <w:p w:rsidR="0036351B" w:rsidRPr="0036351B" w:rsidRDefault="0036351B" w:rsidP="0036351B">
            <w:pPr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351B">
              <w:rPr>
                <w:rFonts w:ascii="Times New Roman" w:hAnsi="Times New Roman"/>
                <w:sz w:val="24"/>
                <w:szCs w:val="24"/>
              </w:rPr>
              <w:t>От    «2</w:t>
            </w:r>
            <w:r w:rsidR="00F62631">
              <w:rPr>
                <w:rFonts w:ascii="Times New Roman" w:hAnsi="Times New Roman"/>
                <w:sz w:val="24"/>
                <w:szCs w:val="24"/>
              </w:rPr>
              <w:t>2</w:t>
            </w:r>
            <w:r w:rsidRPr="0036351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62631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Pr="0036351B">
              <w:rPr>
                <w:rFonts w:ascii="Times New Roman" w:hAnsi="Times New Roman"/>
                <w:sz w:val="24"/>
                <w:szCs w:val="24"/>
              </w:rPr>
              <w:t>20</w:t>
            </w:r>
            <w:r w:rsidR="00F62631">
              <w:rPr>
                <w:rFonts w:ascii="Times New Roman" w:hAnsi="Times New Roman"/>
                <w:sz w:val="24"/>
                <w:szCs w:val="24"/>
              </w:rPr>
              <w:t>20</w:t>
            </w:r>
            <w:r w:rsidRPr="0036351B">
              <w:rPr>
                <w:rFonts w:ascii="Times New Roman" w:hAnsi="Times New Roman"/>
                <w:sz w:val="24"/>
                <w:szCs w:val="24"/>
              </w:rPr>
              <w:t xml:space="preserve"> года               </w:t>
            </w:r>
            <w:r w:rsidRPr="003635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62631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  <w:p w:rsidR="0036351B" w:rsidRPr="0036351B" w:rsidRDefault="0036351B" w:rsidP="003635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6351B" w:rsidRPr="0036351B" w:rsidRDefault="0036351B" w:rsidP="003A30C8">
            <w:pPr>
              <w:pStyle w:val="ConsPlusTitle"/>
              <w:jc w:val="both"/>
              <w:rPr>
                <w:b w:val="0"/>
                <w:szCs w:val="24"/>
              </w:rPr>
            </w:pPr>
            <w:r w:rsidRPr="0036351B">
              <w:rPr>
                <w:b w:val="0"/>
                <w:color w:val="0D0D0D"/>
                <w:szCs w:val="24"/>
              </w:rPr>
              <w:t>О</w:t>
            </w:r>
            <w:r>
              <w:rPr>
                <w:b w:val="0"/>
                <w:color w:val="0D0D0D"/>
                <w:szCs w:val="24"/>
              </w:rPr>
              <w:t xml:space="preserve">б утверждении Положения о </w:t>
            </w:r>
            <w:r w:rsidR="00F62631">
              <w:rPr>
                <w:b w:val="0"/>
                <w:color w:val="0D0D0D"/>
                <w:szCs w:val="24"/>
              </w:rPr>
              <w:t>п</w:t>
            </w:r>
            <w:r>
              <w:rPr>
                <w:b w:val="0"/>
                <w:color w:val="0D0D0D"/>
                <w:szCs w:val="24"/>
              </w:rPr>
              <w:t xml:space="preserve">орядке командирования муниципальных служащих </w:t>
            </w:r>
            <w:r w:rsidR="00E17FD1">
              <w:rPr>
                <w:b w:val="0"/>
                <w:color w:val="0D0D0D"/>
                <w:szCs w:val="24"/>
              </w:rPr>
              <w:t>а</w:t>
            </w:r>
            <w:r>
              <w:rPr>
                <w:b w:val="0"/>
                <w:color w:val="0D0D0D"/>
                <w:szCs w:val="24"/>
              </w:rPr>
              <w:t xml:space="preserve">дминистрации </w:t>
            </w:r>
            <w:r w:rsidRPr="0036351B">
              <w:rPr>
                <w:b w:val="0"/>
                <w:color w:val="0D0D0D"/>
                <w:szCs w:val="24"/>
              </w:rPr>
              <w:t>муниципально</w:t>
            </w:r>
            <w:r>
              <w:rPr>
                <w:b w:val="0"/>
                <w:color w:val="0D0D0D"/>
                <w:szCs w:val="24"/>
              </w:rPr>
              <w:t>го</w:t>
            </w:r>
            <w:r w:rsidRPr="0036351B">
              <w:rPr>
                <w:b w:val="0"/>
                <w:color w:val="0D0D0D"/>
                <w:szCs w:val="24"/>
              </w:rPr>
              <w:t xml:space="preserve"> образовани</w:t>
            </w:r>
            <w:r>
              <w:rPr>
                <w:b w:val="0"/>
                <w:color w:val="0D0D0D"/>
                <w:szCs w:val="24"/>
              </w:rPr>
              <w:t>я</w:t>
            </w:r>
            <w:r w:rsidRPr="0036351B">
              <w:rPr>
                <w:b w:val="0"/>
                <w:color w:val="0D0D0D"/>
                <w:szCs w:val="24"/>
              </w:rPr>
              <w:t xml:space="preserve"> сельского поселения «село Усть-Хайрюзово» </w:t>
            </w:r>
          </w:p>
        </w:tc>
        <w:tc>
          <w:tcPr>
            <w:tcW w:w="4678" w:type="dxa"/>
          </w:tcPr>
          <w:p w:rsidR="0036351B" w:rsidRPr="0036351B" w:rsidRDefault="0036351B" w:rsidP="003635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51B" w:rsidRDefault="0036351B" w:rsidP="0036351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3D2437" w:rsidRPr="001C2E56" w:rsidRDefault="003D2437" w:rsidP="003D2437">
      <w:pPr>
        <w:pStyle w:val="ConsPlusNormal"/>
        <w:jc w:val="both"/>
        <w:rPr>
          <w:szCs w:val="24"/>
        </w:rPr>
      </w:pPr>
    </w:p>
    <w:p w:rsidR="00E17FD1" w:rsidRDefault="006C59DB" w:rsidP="00F62631">
      <w:pPr>
        <w:ind w:firstLine="709"/>
      </w:pPr>
      <w:r w:rsidRPr="001C2E56">
        <w:rPr>
          <w:rFonts w:ascii="Times New Roman" w:hAnsi="Times New Roman"/>
          <w:bCs/>
          <w:iCs/>
          <w:sz w:val="24"/>
          <w:szCs w:val="24"/>
        </w:rPr>
        <w:t>В соответствии со статьями 166 – 168 Трудового кодекса Российской Федерации, постановлением Правительства Российской Федерации от 13 октября 2008 года №749 «Об особенностях направления работников в служебные командировки», стать</w:t>
      </w:r>
      <w:r w:rsidR="00407149">
        <w:rPr>
          <w:rFonts w:ascii="Times New Roman" w:hAnsi="Times New Roman"/>
          <w:bCs/>
          <w:iCs/>
          <w:sz w:val="24"/>
          <w:szCs w:val="24"/>
        </w:rPr>
        <w:t>ями 36,47 Устава муниципального образования сельского по</w:t>
      </w:r>
      <w:r w:rsidR="00E17FD1">
        <w:rPr>
          <w:rFonts w:ascii="Times New Roman" w:hAnsi="Times New Roman"/>
          <w:bCs/>
          <w:iCs/>
          <w:sz w:val="24"/>
          <w:szCs w:val="24"/>
        </w:rPr>
        <w:t>селения «село Усть-Хайрюзово»,</w:t>
      </w:r>
      <w:r w:rsidR="00E17FD1" w:rsidRPr="00E17FD1">
        <w:t xml:space="preserve"> </w:t>
      </w:r>
    </w:p>
    <w:p w:rsidR="00F62631" w:rsidRDefault="00F62631" w:rsidP="00F62631">
      <w:pPr>
        <w:rPr>
          <w:rFonts w:ascii="Times New Roman" w:hAnsi="Times New Roman"/>
          <w:sz w:val="24"/>
          <w:szCs w:val="24"/>
        </w:rPr>
      </w:pPr>
    </w:p>
    <w:p w:rsidR="00E17FD1" w:rsidRPr="00F62631" w:rsidRDefault="00E17FD1" w:rsidP="00F62631">
      <w:pPr>
        <w:rPr>
          <w:rFonts w:ascii="Times New Roman" w:hAnsi="Times New Roman"/>
          <w:sz w:val="24"/>
          <w:szCs w:val="24"/>
        </w:rPr>
      </w:pPr>
      <w:r w:rsidRPr="00F62631">
        <w:rPr>
          <w:rFonts w:ascii="Times New Roman" w:hAnsi="Times New Roman"/>
          <w:sz w:val="24"/>
          <w:szCs w:val="24"/>
        </w:rPr>
        <w:t xml:space="preserve">АДМИНИСТРАЦИЯ ПОСТАНОВЛЯЕТ: </w:t>
      </w:r>
    </w:p>
    <w:p w:rsidR="003A30C8" w:rsidRDefault="003A30C8" w:rsidP="00F62631">
      <w:pPr>
        <w:ind w:right="-2" w:firstLine="709"/>
        <w:rPr>
          <w:rFonts w:ascii="Times New Roman" w:hAnsi="Times New Roman"/>
          <w:sz w:val="24"/>
          <w:szCs w:val="24"/>
        </w:rPr>
      </w:pPr>
    </w:p>
    <w:p w:rsidR="00E17FD1" w:rsidRPr="00F62631" w:rsidRDefault="00E17FD1" w:rsidP="00F62631">
      <w:pPr>
        <w:ind w:right="-2" w:firstLine="709"/>
        <w:rPr>
          <w:rFonts w:ascii="Times New Roman" w:hAnsi="Times New Roman"/>
          <w:sz w:val="24"/>
          <w:szCs w:val="24"/>
        </w:rPr>
      </w:pPr>
      <w:r w:rsidRPr="00F62631">
        <w:rPr>
          <w:rFonts w:ascii="Times New Roman" w:hAnsi="Times New Roman"/>
          <w:sz w:val="24"/>
          <w:szCs w:val="24"/>
        </w:rPr>
        <w:t xml:space="preserve">1. Утвердить Положение о </w:t>
      </w:r>
      <w:r w:rsidR="00F62631" w:rsidRPr="00F62631">
        <w:rPr>
          <w:rFonts w:ascii="Times New Roman" w:hAnsi="Times New Roman"/>
          <w:color w:val="0D0D0D"/>
          <w:sz w:val="24"/>
          <w:szCs w:val="24"/>
        </w:rPr>
        <w:t>порядке командирования муниципальных служащих</w:t>
      </w:r>
      <w:r w:rsidR="003A30C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F62631" w:rsidRPr="00F62631">
        <w:rPr>
          <w:rFonts w:ascii="Times New Roman" w:hAnsi="Times New Roman"/>
          <w:color w:val="0D0D0D"/>
          <w:sz w:val="24"/>
          <w:szCs w:val="24"/>
        </w:rPr>
        <w:t xml:space="preserve"> администрации муниципального образования сельского поселения «село Усть-Хайрюзово» </w:t>
      </w:r>
      <w:r w:rsidR="00F62631">
        <w:rPr>
          <w:rFonts w:ascii="Times New Roman" w:hAnsi="Times New Roman"/>
          <w:color w:val="0D0D0D"/>
          <w:sz w:val="24"/>
          <w:szCs w:val="24"/>
        </w:rPr>
        <w:t xml:space="preserve">(далее – Положение) </w:t>
      </w:r>
      <w:r w:rsidRPr="00F62631">
        <w:rPr>
          <w:rFonts w:ascii="Times New Roman" w:hAnsi="Times New Roman"/>
          <w:sz w:val="24"/>
          <w:szCs w:val="24"/>
        </w:rPr>
        <w:t xml:space="preserve">согласно </w:t>
      </w:r>
      <w:r w:rsidR="00F62631">
        <w:rPr>
          <w:rFonts w:ascii="Times New Roman" w:hAnsi="Times New Roman"/>
          <w:sz w:val="24"/>
          <w:szCs w:val="24"/>
        </w:rPr>
        <w:t>п</w:t>
      </w:r>
      <w:r w:rsidRPr="00F62631">
        <w:rPr>
          <w:rFonts w:ascii="Times New Roman" w:hAnsi="Times New Roman"/>
          <w:sz w:val="24"/>
          <w:szCs w:val="24"/>
        </w:rPr>
        <w:t xml:space="preserve">риложению (прилагается). </w:t>
      </w:r>
    </w:p>
    <w:p w:rsidR="00E17FD1" w:rsidRPr="00F62631" w:rsidRDefault="00E17FD1" w:rsidP="00F62631">
      <w:pPr>
        <w:ind w:right="-2" w:firstLine="709"/>
        <w:rPr>
          <w:rFonts w:ascii="Times New Roman" w:hAnsi="Times New Roman"/>
          <w:sz w:val="24"/>
          <w:szCs w:val="24"/>
        </w:rPr>
      </w:pPr>
      <w:r w:rsidRPr="00F62631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r w:rsidR="00F62631">
        <w:rPr>
          <w:rFonts w:ascii="Times New Roman" w:hAnsi="Times New Roman"/>
          <w:sz w:val="24"/>
          <w:szCs w:val="24"/>
        </w:rPr>
        <w:t xml:space="preserve">после его </w:t>
      </w:r>
      <w:r w:rsidRPr="00F62631">
        <w:rPr>
          <w:rFonts w:ascii="Times New Roman" w:hAnsi="Times New Roman"/>
          <w:sz w:val="24"/>
          <w:szCs w:val="24"/>
        </w:rPr>
        <w:t>официального обнародования. Датой официального обнародования считать «</w:t>
      </w:r>
      <w:r w:rsidR="00F62631">
        <w:rPr>
          <w:rFonts w:ascii="Times New Roman" w:hAnsi="Times New Roman"/>
          <w:sz w:val="24"/>
          <w:szCs w:val="24"/>
        </w:rPr>
        <w:t>22</w:t>
      </w:r>
      <w:r w:rsidRPr="00F62631">
        <w:rPr>
          <w:rFonts w:ascii="Times New Roman" w:hAnsi="Times New Roman"/>
          <w:sz w:val="24"/>
          <w:szCs w:val="24"/>
        </w:rPr>
        <w:t xml:space="preserve">» </w:t>
      </w:r>
      <w:r w:rsidR="00F62631">
        <w:rPr>
          <w:rFonts w:ascii="Times New Roman" w:hAnsi="Times New Roman"/>
          <w:sz w:val="24"/>
          <w:szCs w:val="24"/>
        </w:rPr>
        <w:t xml:space="preserve">апреля </w:t>
      </w:r>
      <w:r w:rsidRPr="00F62631">
        <w:rPr>
          <w:rFonts w:ascii="Times New Roman" w:hAnsi="Times New Roman"/>
          <w:sz w:val="24"/>
          <w:szCs w:val="24"/>
        </w:rPr>
        <w:t>20</w:t>
      </w:r>
      <w:r w:rsidR="00F62631">
        <w:rPr>
          <w:rFonts w:ascii="Times New Roman" w:hAnsi="Times New Roman"/>
          <w:sz w:val="24"/>
          <w:szCs w:val="24"/>
        </w:rPr>
        <w:t>20</w:t>
      </w:r>
      <w:r w:rsidRPr="00F62631">
        <w:rPr>
          <w:rFonts w:ascii="Times New Roman" w:hAnsi="Times New Roman"/>
          <w:sz w:val="24"/>
          <w:szCs w:val="24"/>
        </w:rPr>
        <w:t xml:space="preserve"> года.</w:t>
      </w:r>
    </w:p>
    <w:p w:rsidR="003A30C8" w:rsidRDefault="00E17FD1" w:rsidP="00F62631">
      <w:pPr>
        <w:ind w:right="-2" w:firstLine="709"/>
        <w:rPr>
          <w:rFonts w:ascii="Times New Roman" w:hAnsi="Times New Roman"/>
          <w:sz w:val="24"/>
          <w:szCs w:val="24"/>
        </w:rPr>
      </w:pPr>
      <w:r w:rsidRPr="00F62631">
        <w:rPr>
          <w:rFonts w:ascii="Times New Roman" w:hAnsi="Times New Roman"/>
          <w:sz w:val="24"/>
          <w:szCs w:val="24"/>
        </w:rPr>
        <w:t xml:space="preserve">3. Установить, что требования настоящего Положения распространяются </w:t>
      </w:r>
      <w:r w:rsidR="003A30C8">
        <w:rPr>
          <w:rFonts w:ascii="Times New Roman" w:hAnsi="Times New Roman"/>
          <w:sz w:val="24"/>
          <w:szCs w:val="24"/>
        </w:rPr>
        <w:t xml:space="preserve">на следующих должностных </w:t>
      </w:r>
      <w:r w:rsidR="00233012">
        <w:rPr>
          <w:rFonts w:ascii="Times New Roman" w:hAnsi="Times New Roman"/>
          <w:sz w:val="24"/>
          <w:szCs w:val="24"/>
        </w:rPr>
        <w:t xml:space="preserve">и иных </w:t>
      </w:r>
      <w:r w:rsidR="003A30C8">
        <w:rPr>
          <w:rFonts w:ascii="Times New Roman" w:hAnsi="Times New Roman"/>
          <w:sz w:val="24"/>
          <w:szCs w:val="24"/>
        </w:rPr>
        <w:t>лиц Администрации муниципального образования сельского поселения «село Усть-Хайрюзово», служебные командировки которых финансируются из бюджета муниципального  образования сельского поселения «село Усть-Хайрюзово»:</w:t>
      </w:r>
    </w:p>
    <w:p w:rsidR="003A30C8" w:rsidRDefault="003A30C8" w:rsidP="00F62631">
      <w:pPr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работников Администрации муниципального образования сельского поселения «село Усть-Хайрюзово»;</w:t>
      </w:r>
    </w:p>
    <w:p w:rsidR="003A30C8" w:rsidRDefault="003A30C8" w:rsidP="00F62631">
      <w:pPr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7FD1" w:rsidRPr="00F62631">
        <w:rPr>
          <w:rFonts w:ascii="Times New Roman" w:hAnsi="Times New Roman"/>
          <w:sz w:val="24"/>
          <w:szCs w:val="24"/>
        </w:rPr>
        <w:t xml:space="preserve"> главу муниципального образования сельского поселения «село Усть-Хайрюзово»</w:t>
      </w:r>
      <w:r>
        <w:rPr>
          <w:rFonts w:ascii="Times New Roman" w:hAnsi="Times New Roman"/>
          <w:sz w:val="24"/>
          <w:szCs w:val="24"/>
        </w:rPr>
        <w:t>;</w:t>
      </w:r>
    </w:p>
    <w:p w:rsidR="00E17FD1" w:rsidRPr="00F62631" w:rsidRDefault="003A30C8" w:rsidP="00F62631">
      <w:pPr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7FD1" w:rsidRPr="00F62631">
        <w:rPr>
          <w:rFonts w:ascii="Times New Roman" w:hAnsi="Times New Roman"/>
          <w:sz w:val="24"/>
          <w:szCs w:val="24"/>
        </w:rPr>
        <w:t>руководителей муниципальных учреждений, учредителями которых является администрация муниципального образования сельского поселения «село Усть-Хайрюзово».</w:t>
      </w:r>
    </w:p>
    <w:p w:rsidR="00E17FD1" w:rsidRPr="00F62631" w:rsidRDefault="003A30C8" w:rsidP="00F62631">
      <w:pPr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17FD1" w:rsidRPr="00F62631">
        <w:rPr>
          <w:rFonts w:ascii="Times New Roman" w:hAnsi="Times New Roman"/>
          <w:sz w:val="24"/>
          <w:szCs w:val="24"/>
        </w:rPr>
        <w:t xml:space="preserve">. С целью доведения настоящего Постановления до сведения круга лиц, указанных в настоящем Постановлении, дополнительно разместить настоящее Постановление в информационной телекоммуникационной сети «Интернет» - </w:t>
      </w:r>
      <w:hyperlink r:id="rId6" w:history="1">
        <w:r w:rsidR="00E17FD1" w:rsidRPr="00F62631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E17FD1" w:rsidRPr="00F62631">
          <w:rPr>
            <w:rStyle w:val="a6"/>
            <w:rFonts w:ascii="Times New Roman" w:hAnsi="Times New Roman"/>
            <w:sz w:val="24"/>
            <w:szCs w:val="24"/>
          </w:rPr>
          <w:t>.</w:t>
        </w:r>
        <w:r w:rsidR="00E17FD1" w:rsidRPr="00F62631">
          <w:rPr>
            <w:rStyle w:val="a6"/>
            <w:rFonts w:ascii="Times New Roman" w:hAnsi="Times New Roman"/>
            <w:sz w:val="24"/>
            <w:szCs w:val="24"/>
            <w:lang w:val="en-US"/>
          </w:rPr>
          <w:t>ust</w:t>
        </w:r>
        <w:r w:rsidR="00E17FD1" w:rsidRPr="00F62631">
          <w:rPr>
            <w:rStyle w:val="a6"/>
            <w:rFonts w:ascii="Times New Roman" w:hAnsi="Times New Roman"/>
            <w:sz w:val="24"/>
            <w:szCs w:val="24"/>
          </w:rPr>
          <w:t>-</w:t>
        </w:r>
        <w:r w:rsidR="00E17FD1" w:rsidRPr="00F62631">
          <w:rPr>
            <w:rStyle w:val="a6"/>
            <w:rFonts w:ascii="Times New Roman" w:hAnsi="Times New Roman"/>
            <w:sz w:val="24"/>
            <w:szCs w:val="24"/>
            <w:lang w:val="en-US"/>
          </w:rPr>
          <w:t>hayruzovo</w:t>
        </w:r>
        <w:r w:rsidR="00E17FD1" w:rsidRPr="00F62631">
          <w:rPr>
            <w:rStyle w:val="a6"/>
            <w:rFonts w:ascii="Times New Roman" w:hAnsi="Times New Roman"/>
            <w:sz w:val="24"/>
            <w:szCs w:val="24"/>
          </w:rPr>
          <w:t>.</w:t>
        </w:r>
        <w:r w:rsidR="00E17FD1" w:rsidRPr="00F6263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17FD1" w:rsidRPr="00F62631">
        <w:rPr>
          <w:rFonts w:ascii="Times New Roman" w:hAnsi="Times New Roman"/>
          <w:sz w:val="24"/>
          <w:szCs w:val="24"/>
        </w:rPr>
        <w:t xml:space="preserve">, раздел нормативные правовые акты Администрации.    </w:t>
      </w:r>
    </w:p>
    <w:p w:rsidR="00E17FD1" w:rsidRPr="00F62631" w:rsidRDefault="003A30C8" w:rsidP="00F6263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17FD1" w:rsidRPr="00F62631">
        <w:rPr>
          <w:rFonts w:ascii="Times New Roman" w:hAnsi="Times New Roman"/>
          <w:sz w:val="24"/>
          <w:szCs w:val="24"/>
        </w:rPr>
        <w:t xml:space="preserve">.  Контроль за исполнением настоящего постановления оставляю за собой. </w:t>
      </w:r>
    </w:p>
    <w:p w:rsidR="00E17FD1" w:rsidRDefault="00E17FD1" w:rsidP="006C59DB">
      <w:pPr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6C59DB" w:rsidRDefault="006C59DB" w:rsidP="00F62631">
      <w:pPr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F62631" w:rsidRDefault="00F62631" w:rsidP="00F62631">
      <w:pPr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F62631" w:rsidRDefault="00F62631" w:rsidP="00F62631">
      <w:pPr>
        <w:ind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Заместитель главы администрации </w:t>
      </w:r>
    </w:p>
    <w:p w:rsidR="00F62631" w:rsidRDefault="00F62631" w:rsidP="00F62631">
      <w:pPr>
        <w:ind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сельского </w:t>
      </w:r>
    </w:p>
    <w:p w:rsidR="00F62631" w:rsidRPr="001C2E56" w:rsidRDefault="00F62631" w:rsidP="00F62631">
      <w:pPr>
        <w:ind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поселения «село Усть-Хайрюзово»                                                                 Е.А. Хрусталева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F62631" w:rsidTr="00233012">
        <w:tc>
          <w:tcPr>
            <w:tcW w:w="5068" w:type="dxa"/>
          </w:tcPr>
          <w:p w:rsidR="00F62631" w:rsidRDefault="00F62631" w:rsidP="006C59D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62631" w:rsidRDefault="00F62631" w:rsidP="00F626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62631" w:rsidRDefault="0059191A" w:rsidP="005919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2631">
              <w:rPr>
                <w:rFonts w:ascii="Times New Roman" w:hAnsi="Times New Roman"/>
                <w:sz w:val="24"/>
                <w:szCs w:val="24"/>
              </w:rPr>
              <w:t>остановлением администрации муниципального образования сельского поселения «село Усть-Хайрюзово» от 22.04.2020 №06</w:t>
            </w:r>
          </w:p>
        </w:tc>
      </w:tr>
    </w:tbl>
    <w:p w:rsidR="006C59DB" w:rsidRPr="001C2E56" w:rsidRDefault="006C59DB" w:rsidP="006C59DB">
      <w:pPr>
        <w:ind w:firstLine="709"/>
        <w:jc w:val="center"/>
        <w:rPr>
          <w:rFonts w:ascii="Times New Roman" w:hAnsi="Times New Roman"/>
          <w:bCs/>
          <w:sz w:val="24"/>
          <w:szCs w:val="24"/>
        </w:rPr>
      </w:pPr>
      <w:bookmarkStart w:id="0" w:name="Par33"/>
      <w:bookmarkEnd w:id="0"/>
    </w:p>
    <w:p w:rsidR="001A22A7" w:rsidRDefault="001A22A7" w:rsidP="003A30C8">
      <w:pPr>
        <w:ind w:firstLine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1A22A7">
        <w:rPr>
          <w:rFonts w:ascii="Times New Roman" w:hAnsi="Times New Roman"/>
          <w:color w:val="0D0D0D"/>
          <w:sz w:val="24"/>
          <w:szCs w:val="24"/>
        </w:rPr>
        <w:t>Положени</w:t>
      </w:r>
      <w:r>
        <w:rPr>
          <w:rFonts w:ascii="Times New Roman" w:hAnsi="Times New Roman"/>
          <w:color w:val="0D0D0D"/>
          <w:sz w:val="24"/>
          <w:szCs w:val="24"/>
        </w:rPr>
        <w:t>е</w:t>
      </w:r>
      <w:r w:rsidRPr="001A22A7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6C59DB" w:rsidRPr="001A22A7" w:rsidRDefault="001A22A7" w:rsidP="003A30C8">
      <w:pPr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1A22A7">
        <w:rPr>
          <w:rFonts w:ascii="Times New Roman" w:hAnsi="Times New Roman"/>
          <w:color w:val="0D0D0D"/>
          <w:sz w:val="24"/>
          <w:szCs w:val="24"/>
        </w:rPr>
        <w:t>о порядке командирования муниципальных служащих</w:t>
      </w:r>
      <w:r w:rsidR="003A30C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1A22A7">
        <w:rPr>
          <w:rFonts w:ascii="Times New Roman" w:hAnsi="Times New Roman"/>
          <w:color w:val="0D0D0D"/>
          <w:sz w:val="24"/>
          <w:szCs w:val="24"/>
        </w:rPr>
        <w:t>администрации муниципального образования сельского поселения «село Усть-Хайрюзово»</w:t>
      </w:r>
    </w:p>
    <w:p w:rsidR="006C59DB" w:rsidRPr="001C2E56" w:rsidRDefault="006C59DB" w:rsidP="006C59DB">
      <w:pPr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6C59DB" w:rsidRPr="001C2E56" w:rsidRDefault="006C59DB" w:rsidP="006C59DB">
      <w:pPr>
        <w:tabs>
          <w:tab w:val="left" w:pos="900"/>
        </w:tabs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1C2E56">
        <w:rPr>
          <w:rFonts w:ascii="Times New Roman" w:hAnsi="Times New Roman"/>
          <w:bCs/>
          <w:iCs/>
          <w:sz w:val="24"/>
          <w:szCs w:val="24"/>
        </w:rPr>
        <w:t>1.  Настоящее Положение устанавливает порядок и размеры возмещения расходов, связанных со служебными командировками, муниципальным служащим</w:t>
      </w:r>
      <w:r w:rsidR="001A22A7">
        <w:rPr>
          <w:rFonts w:ascii="Times New Roman" w:hAnsi="Times New Roman"/>
          <w:bCs/>
          <w:iCs/>
          <w:sz w:val="24"/>
          <w:szCs w:val="24"/>
        </w:rPr>
        <w:t xml:space="preserve"> администрации муниципального образования сельского поселения «село Усть-Хайрюзово»</w:t>
      </w:r>
      <w:r w:rsidRPr="001C2E5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C2E56">
        <w:rPr>
          <w:rFonts w:ascii="Times New Roman" w:hAnsi="Times New Roman"/>
          <w:bCs/>
          <w:iCs/>
          <w:sz w:val="24"/>
          <w:szCs w:val="24"/>
        </w:rPr>
        <w:t>(далее соответственно – командировка, муниципальный служащий).</w:t>
      </w:r>
    </w:p>
    <w:p w:rsidR="006C59DB" w:rsidRPr="001C2E56" w:rsidRDefault="006C59DB" w:rsidP="006C59DB">
      <w:pPr>
        <w:tabs>
          <w:tab w:val="left" w:pos="1080"/>
        </w:tabs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1C2E56">
        <w:rPr>
          <w:rFonts w:ascii="Times New Roman" w:hAnsi="Times New Roman"/>
          <w:bCs/>
          <w:iCs/>
          <w:sz w:val="24"/>
          <w:szCs w:val="24"/>
        </w:rPr>
        <w:t>2. Направление муниципального служащего</w:t>
      </w:r>
      <w:r w:rsidR="001A22A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C2E56">
        <w:rPr>
          <w:rFonts w:ascii="Times New Roman" w:hAnsi="Times New Roman"/>
          <w:bCs/>
          <w:iCs/>
          <w:sz w:val="24"/>
          <w:szCs w:val="24"/>
        </w:rPr>
        <w:t xml:space="preserve">в командировку оформляется распоряжением главы муниципального образования </w:t>
      </w:r>
      <w:r w:rsidR="001A22A7">
        <w:rPr>
          <w:rFonts w:ascii="Times New Roman" w:hAnsi="Times New Roman"/>
          <w:bCs/>
          <w:iCs/>
          <w:sz w:val="24"/>
          <w:szCs w:val="24"/>
        </w:rPr>
        <w:t xml:space="preserve">сельского поселения «село Усть-Хайрюзово», </w:t>
      </w:r>
      <w:r w:rsidRPr="001C2E56">
        <w:rPr>
          <w:rFonts w:ascii="Times New Roman" w:hAnsi="Times New Roman"/>
          <w:bCs/>
          <w:iCs/>
          <w:sz w:val="24"/>
          <w:szCs w:val="24"/>
        </w:rPr>
        <w:t>либо уполномоченного им лица (далее – представитель нанимателя (работодатель)).</w:t>
      </w:r>
    </w:p>
    <w:p w:rsidR="006C59DB" w:rsidRPr="001C2E56" w:rsidRDefault="006C59DB" w:rsidP="006C59DB">
      <w:pPr>
        <w:tabs>
          <w:tab w:val="left" w:pos="1080"/>
        </w:tabs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1C2E56">
        <w:rPr>
          <w:rFonts w:ascii="Times New Roman" w:hAnsi="Times New Roman"/>
          <w:bCs/>
          <w:iCs/>
          <w:sz w:val="24"/>
          <w:szCs w:val="24"/>
        </w:rPr>
        <w:t xml:space="preserve">3. Вопросы, связанные с организационно-техническим обеспечением оформления командировок, осуществляет </w:t>
      </w:r>
      <w:r w:rsidR="003A30C8">
        <w:rPr>
          <w:rFonts w:ascii="Times New Roman" w:hAnsi="Times New Roman"/>
          <w:bCs/>
          <w:iCs/>
          <w:sz w:val="24"/>
          <w:szCs w:val="24"/>
        </w:rPr>
        <w:t xml:space="preserve">главный бухгалтер </w:t>
      </w:r>
      <w:r w:rsidR="001A22A7">
        <w:rPr>
          <w:rFonts w:ascii="Times New Roman" w:hAnsi="Times New Roman"/>
          <w:bCs/>
          <w:iCs/>
          <w:sz w:val="24"/>
          <w:szCs w:val="24"/>
        </w:rPr>
        <w:t>Администрации муниципального образования сельского поселения «село Усть-Хайрюзово»</w:t>
      </w:r>
      <w:r w:rsidRPr="001C2E56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6C59DB" w:rsidRPr="001C2E56" w:rsidRDefault="006C59DB" w:rsidP="006C59DB">
      <w:pPr>
        <w:ind w:firstLine="709"/>
        <w:rPr>
          <w:rFonts w:ascii="Times New Roman" w:hAnsi="Times New Roman"/>
          <w:sz w:val="24"/>
          <w:szCs w:val="24"/>
        </w:rPr>
      </w:pPr>
      <w:r w:rsidRPr="001C2E56">
        <w:rPr>
          <w:rFonts w:ascii="Times New Roman" w:hAnsi="Times New Roman"/>
          <w:bCs/>
          <w:iCs/>
          <w:sz w:val="24"/>
          <w:szCs w:val="24"/>
        </w:rPr>
        <w:t>4. Муниципальному служащему</w:t>
      </w:r>
      <w:r w:rsidR="001A22A7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1C2E56">
        <w:rPr>
          <w:rFonts w:ascii="Times New Roman" w:hAnsi="Times New Roman"/>
          <w:bCs/>
          <w:iCs/>
          <w:sz w:val="24"/>
          <w:szCs w:val="24"/>
        </w:rPr>
        <w:t>направленному в командировку,</w:t>
      </w:r>
      <w:r w:rsidRPr="001C2E56">
        <w:rPr>
          <w:rFonts w:ascii="Times New Roman" w:hAnsi="Times New Roman"/>
          <w:sz w:val="24"/>
          <w:szCs w:val="24"/>
        </w:rPr>
        <w:t xml:space="preserve"> возмещаются:</w:t>
      </w:r>
    </w:p>
    <w:p w:rsidR="006C59DB" w:rsidRPr="001C2E56" w:rsidRDefault="006C59DB" w:rsidP="006C59DB">
      <w:pPr>
        <w:pStyle w:val="ConsPlusNormal"/>
        <w:ind w:firstLine="709"/>
        <w:jc w:val="both"/>
        <w:rPr>
          <w:szCs w:val="24"/>
        </w:rPr>
      </w:pPr>
      <w:r w:rsidRPr="001C2E56">
        <w:rPr>
          <w:szCs w:val="24"/>
        </w:rPr>
        <w:t>1) расходы по проезду;</w:t>
      </w:r>
    </w:p>
    <w:p w:rsidR="006C59DB" w:rsidRPr="001C2E56" w:rsidRDefault="006C59DB" w:rsidP="006C59DB">
      <w:pPr>
        <w:pStyle w:val="ConsPlusNormal"/>
        <w:ind w:firstLine="709"/>
        <w:jc w:val="both"/>
        <w:rPr>
          <w:szCs w:val="24"/>
        </w:rPr>
      </w:pPr>
      <w:r w:rsidRPr="001C2E56">
        <w:rPr>
          <w:szCs w:val="24"/>
        </w:rPr>
        <w:t>2) расходы по найму жилого помещения;</w:t>
      </w:r>
    </w:p>
    <w:p w:rsidR="006C59DB" w:rsidRPr="001C2E56" w:rsidRDefault="006C59DB" w:rsidP="006C59DB">
      <w:pPr>
        <w:pStyle w:val="ConsPlusNormal"/>
        <w:ind w:firstLine="709"/>
        <w:jc w:val="both"/>
        <w:rPr>
          <w:szCs w:val="24"/>
        </w:rPr>
      </w:pPr>
      <w:r w:rsidRPr="001C2E56">
        <w:rPr>
          <w:szCs w:val="24"/>
        </w:rPr>
        <w:t>3) дополнительные расходы, связанные с проживанием вне места постоянного жительства (далее - суточные);</w:t>
      </w:r>
    </w:p>
    <w:p w:rsidR="00902E06" w:rsidRPr="00233012" w:rsidRDefault="006C59DB" w:rsidP="00902E06">
      <w:pPr>
        <w:shd w:val="clear" w:color="auto" w:fill="FFFFFF"/>
        <w:spacing w:line="242" w:lineRule="atLeast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233012">
        <w:rPr>
          <w:rFonts w:ascii="Times New Roman" w:hAnsi="Times New Roman"/>
          <w:color w:val="FF0000"/>
          <w:sz w:val="24"/>
          <w:szCs w:val="24"/>
        </w:rPr>
        <w:t xml:space="preserve">4) иные расходы, </w:t>
      </w:r>
      <w:r w:rsidR="001A22A7" w:rsidRPr="00233012">
        <w:rPr>
          <w:rFonts w:ascii="Times New Roman" w:hAnsi="Times New Roman"/>
          <w:color w:val="FF0000"/>
          <w:sz w:val="24"/>
          <w:szCs w:val="24"/>
        </w:rPr>
        <w:t>связанные со служебной командировкой</w:t>
      </w:r>
      <w:r w:rsidR="00902E06" w:rsidRPr="00233012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1A22A7" w:rsidRPr="00233012">
        <w:rPr>
          <w:rFonts w:ascii="Times New Roman" w:hAnsi="Times New Roman"/>
          <w:color w:val="FF0000"/>
          <w:sz w:val="24"/>
          <w:szCs w:val="24"/>
        </w:rPr>
        <w:t xml:space="preserve">при условии, что они произведены </w:t>
      </w:r>
      <w:r w:rsidR="00902E06" w:rsidRPr="00233012">
        <w:rPr>
          <w:rFonts w:ascii="Times New Roman" w:hAnsi="Times New Roman"/>
          <w:color w:val="FF0000"/>
          <w:sz w:val="24"/>
          <w:szCs w:val="24"/>
        </w:rPr>
        <w:t xml:space="preserve">муниципальным </w:t>
      </w:r>
      <w:r w:rsidR="001A22A7" w:rsidRPr="00233012">
        <w:rPr>
          <w:rFonts w:ascii="Times New Roman" w:hAnsi="Times New Roman"/>
          <w:color w:val="FF0000"/>
          <w:sz w:val="24"/>
          <w:szCs w:val="24"/>
        </w:rPr>
        <w:t>служащим с разрешения или ведома представителя нанимателя</w:t>
      </w:r>
      <w:r w:rsidR="00902E06" w:rsidRPr="00233012">
        <w:rPr>
          <w:rFonts w:ascii="Times New Roman" w:hAnsi="Times New Roman"/>
          <w:color w:val="FF0000"/>
          <w:sz w:val="24"/>
          <w:szCs w:val="24"/>
        </w:rPr>
        <w:t>.</w:t>
      </w:r>
    </w:p>
    <w:p w:rsidR="006C59DB" w:rsidRPr="001C2E56" w:rsidRDefault="006C59DB" w:rsidP="006C59DB">
      <w:pPr>
        <w:ind w:firstLine="709"/>
        <w:rPr>
          <w:rFonts w:ascii="Times New Roman" w:hAnsi="Times New Roman"/>
          <w:sz w:val="24"/>
          <w:szCs w:val="24"/>
        </w:rPr>
      </w:pPr>
      <w:r w:rsidRPr="001C2E56">
        <w:rPr>
          <w:rFonts w:ascii="Times New Roman" w:hAnsi="Times New Roman"/>
          <w:sz w:val="24"/>
          <w:szCs w:val="24"/>
        </w:rPr>
        <w:t>5. Возмещение расходов осуществляется в следующих размерах:</w:t>
      </w:r>
    </w:p>
    <w:p w:rsidR="006C59DB" w:rsidRPr="001C2E56" w:rsidRDefault="006C59DB" w:rsidP="006C59DB">
      <w:pPr>
        <w:pStyle w:val="ConsPlusNormal"/>
        <w:ind w:firstLine="709"/>
        <w:jc w:val="both"/>
        <w:rPr>
          <w:szCs w:val="24"/>
        </w:rPr>
      </w:pPr>
      <w:r w:rsidRPr="001C2E56">
        <w:rPr>
          <w:szCs w:val="24"/>
        </w:rPr>
        <w:t>1) расходы по проезду муниципальн</w:t>
      </w:r>
      <w:r w:rsidR="00902E06">
        <w:rPr>
          <w:szCs w:val="24"/>
        </w:rPr>
        <w:t xml:space="preserve">ого </w:t>
      </w:r>
      <w:r w:rsidRPr="001C2E56">
        <w:rPr>
          <w:szCs w:val="24"/>
        </w:rPr>
        <w:t>служащ</w:t>
      </w:r>
      <w:r w:rsidR="00902E06">
        <w:rPr>
          <w:szCs w:val="24"/>
        </w:rPr>
        <w:t>его</w:t>
      </w:r>
      <w:r w:rsidRPr="001C2E56">
        <w:rPr>
          <w:szCs w:val="24"/>
        </w:rPr>
        <w:t xml:space="preserve"> к месту командирования и обратно - к постоянному месту прохождения муниципальной службы, включая оплату услуг по оформлению проездных документов, предоставлению в поездах постельных принадлежностей, проезду из одного населенного пункта в другой, если муниципальный служащий</w:t>
      </w:r>
      <w:r w:rsidR="00902E06">
        <w:rPr>
          <w:szCs w:val="24"/>
        </w:rPr>
        <w:t xml:space="preserve">, работник </w:t>
      </w:r>
      <w:r w:rsidRPr="001C2E56">
        <w:rPr>
          <w:szCs w:val="24"/>
        </w:rPr>
        <w:t>командирован в несколько органов и организаций, расположенных в разных населенных пунктах, воздушным, железнодорожным, водным и автомобильным транспортом (кроме такси), возмещаются:</w:t>
      </w:r>
    </w:p>
    <w:p w:rsidR="006C59DB" w:rsidRPr="001C2E56" w:rsidRDefault="006C59DB" w:rsidP="006C59DB">
      <w:pPr>
        <w:pStyle w:val="ConsPlusNormal"/>
        <w:ind w:firstLine="709"/>
        <w:jc w:val="both"/>
        <w:rPr>
          <w:szCs w:val="24"/>
        </w:rPr>
      </w:pPr>
      <w:r w:rsidRPr="001C2E56">
        <w:rPr>
          <w:szCs w:val="24"/>
        </w:rPr>
        <w:t>а) по фактическим затратам, подтвержденным проездными документами, по следующим нормам:</w:t>
      </w:r>
    </w:p>
    <w:p w:rsidR="006C59DB" w:rsidRPr="001C2E56" w:rsidRDefault="006C59DB" w:rsidP="006C59DB">
      <w:pPr>
        <w:pStyle w:val="ConsPlusNormal"/>
        <w:ind w:firstLine="709"/>
        <w:jc w:val="both"/>
        <w:rPr>
          <w:szCs w:val="24"/>
        </w:rPr>
      </w:pPr>
      <w:r w:rsidRPr="001C2E56">
        <w:rPr>
          <w:szCs w:val="24"/>
        </w:rPr>
        <w:t>воздушным транспортом - по билету экономического класса;</w:t>
      </w:r>
    </w:p>
    <w:p w:rsidR="006C59DB" w:rsidRPr="001C2E56" w:rsidRDefault="006C59DB" w:rsidP="006C59DB">
      <w:pPr>
        <w:pStyle w:val="ConsPlusNormal"/>
        <w:ind w:firstLine="709"/>
        <w:jc w:val="both"/>
        <w:rPr>
          <w:szCs w:val="24"/>
        </w:rPr>
      </w:pPr>
      <w:r w:rsidRPr="001C2E56">
        <w:rPr>
          <w:szCs w:val="24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«К» или вагоне категории «С» с местами для сидения;</w:t>
      </w:r>
    </w:p>
    <w:p w:rsidR="006C59DB" w:rsidRPr="001C2E56" w:rsidRDefault="006C59DB" w:rsidP="006C59DB">
      <w:pPr>
        <w:pStyle w:val="ConsPlusNormal"/>
        <w:ind w:firstLine="709"/>
        <w:jc w:val="both"/>
        <w:rPr>
          <w:szCs w:val="24"/>
        </w:rPr>
      </w:pPr>
      <w:r w:rsidRPr="001C2E56">
        <w:rPr>
          <w:szCs w:val="24"/>
        </w:rPr>
        <w:t>морским и речным транспортом -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6C59DB" w:rsidRPr="001C2E56" w:rsidRDefault="006C59DB" w:rsidP="006C59DB">
      <w:pPr>
        <w:pStyle w:val="ConsPlusNormal"/>
        <w:ind w:firstLine="709"/>
        <w:jc w:val="both"/>
        <w:rPr>
          <w:szCs w:val="24"/>
        </w:rPr>
      </w:pPr>
      <w:r w:rsidRPr="001C2E56">
        <w:rPr>
          <w:szCs w:val="24"/>
        </w:rPr>
        <w:t>автомобильным транспортом:</w:t>
      </w:r>
    </w:p>
    <w:p w:rsidR="006F6A82" w:rsidRPr="001C2E56" w:rsidRDefault="006C59DB" w:rsidP="006F6A82">
      <w:pPr>
        <w:pStyle w:val="ConsPlusNormal"/>
        <w:ind w:firstLine="709"/>
        <w:jc w:val="both"/>
        <w:rPr>
          <w:szCs w:val="24"/>
        </w:rPr>
      </w:pPr>
      <w:r w:rsidRPr="001C2E56">
        <w:rPr>
          <w:szCs w:val="24"/>
        </w:rPr>
        <w:t>в транспортном средстве общего пользования (кроме такси)</w:t>
      </w:r>
      <w:r w:rsidRPr="001C2E56">
        <w:rPr>
          <w:bCs/>
          <w:iCs/>
          <w:szCs w:val="24"/>
        </w:rPr>
        <w:t xml:space="preserve"> - по существующей в данной местности стоимости проезда</w:t>
      </w:r>
      <w:r w:rsidR="006F6A82" w:rsidRPr="001C2E56">
        <w:rPr>
          <w:szCs w:val="24"/>
        </w:rPr>
        <w:t>.</w:t>
      </w:r>
    </w:p>
    <w:p w:rsidR="00902E06" w:rsidRPr="004E1F25" w:rsidRDefault="006C59DB" w:rsidP="006F6A82">
      <w:pPr>
        <w:pStyle w:val="ConsPlusNormal"/>
        <w:ind w:firstLine="709"/>
        <w:jc w:val="both"/>
        <w:rPr>
          <w:color w:val="FF0000"/>
          <w:szCs w:val="24"/>
        </w:rPr>
      </w:pPr>
      <w:r w:rsidRPr="004E1F25">
        <w:rPr>
          <w:color w:val="FF0000"/>
          <w:szCs w:val="24"/>
        </w:rPr>
        <w:t>б) при отсутствии проездных документов, подтверждающих произведенные расходы, - в размере</w:t>
      </w:r>
      <w:r w:rsidR="004E1F25" w:rsidRPr="004E1F25">
        <w:rPr>
          <w:color w:val="FF0000"/>
          <w:szCs w:val="24"/>
        </w:rPr>
        <w:t>……………..Поповой ОА</w:t>
      </w:r>
    </w:p>
    <w:p w:rsidR="00902E06" w:rsidRPr="004E1F25" w:rsidRDefault="00902E06" w:rsidP="006F6A82">
      <w:pPr>
        <w:pStyle w:val="ConsPlusNormal"/>
        <w:ind w:firstLine="709"/>
        <w:jc w:val="both"/>
        <w:rPr>
          <w:color w:val="FF0000"/>
          <w:szCs w:val="24"/>
        </w:rPr>
      </w:pPr>
    </w:p>
    <w:p w:rsidR="004E1F25" w:rsidRPr="00FD5C26" w:rsidRDefault="006C59DB" w:rsidP="004E1F25">
      <w:pPr>
        <w:shd w:val="clear" w:color="auto" w:fill="FFFFFF"/>
        <w:spacing w:line="242" w:lineRule="atLeast"/>
        <w:ind w:firstLine="540"/>
        <w:rPr>
          <w:rFonts w:cs="Arial"/>
          <w:color w:val="FF0000"/>
        </w:rPr>
      </w:pPr>
      <w:r w:rsidRPr="004E1F25">
        <w:rPr>
          <w:rFonts w:ascii="Times New Roman" w:hAnsi="Times New Roman"/>
          <w:color w:val="FF0000"/>
          <w:sz w:val="24"/>
          <w:szCs w:val="24"/>
        </w:rPr>
        <w:t xml:space="preserve"> ___________ </w:t>
      </w:r>
      <w:r w:rsidRPr="004E1F25">
        <w:rPr>
          <w:rFonts w:ascii="Times New Roman" w:hAnsi="Times New Roman"/>
          <w:i/>
          <w:color w:val="FF0000"/>
          <w:sz w:val="24"/>
          <w:szCs w:val="24"/>
        </w:rPr>
        <w:t xml:space="preserve">(указывается фиксированный размер стоимости проезда либо предусматривается норма, согласно которой в этом случае возмещение расходов не </w:t>
      </w:r>
      <w:r w:rsidRPr="004E1F25">
        <w:rPr>
          <w:rFonts w:ascii="Times New Roman" w:hAnsi="Times New Roman"/>
          <w:i/>
          <w:color w:val="FF0000"/>
          <w:sz w:val="24"/>
          <w:szCs w:val="24"/>
        </w:rPr>
        <w:lastRenderedPageBreak/>
        <w:t>производится):</w:t>
      </w:r>
      <w:r w:rsidR="004E1F25" w:rsidRPr="004E1F25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E1F25" w:rsidRPr="004E1F25">
        <w:rPr>
          <w:i/>
          <w:color w:val="FF0000"/>
          <w:szCs w:val="24"/>
        </w:rPr>
        <w:t xml:space="preserve">Указ През РФ </w:t>
      </w:r>
      <w:r w:rsidR="004E1F25" w:rsidRPr="004E1F25">
        <w:rPr>
          <w:rFonts w:cs="Arial"/>
          <w:color w:val="FF0000"/>
        </w:rPr>
        <w:t>При отсутствии подтверждающих документов (в случае непредоставления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6C59DB" w:rsidRPr="001C2E56" w:rsidRDefault="004E1F25" w:rsidP="006F6A82">
      <w:pPr>
        <w:pStyle w:val="ConsPlusNormal"/>
        <w:ind w:firstLine="709"/>
        <w:jc w:val="both"/>
        <w:rPr>
          <w:szCs w:val="24"/>
        </w:rPr>
      </w:pPr>
      <w:r>
        <w:rPr>
          <w:i/>
          <w:szCs w:val="24"/>
        </w:rPr>
        <w:t xml:space="preserve"> </w:t>
      </w:r>
    </w:p>
    <w:p w:rsidR="006C59DB" w:rsidRPr="001C2E56" w:rsidRDefault="006C59DB" w:rsidP="006C59DB">
      <w:pPr>
        <w:pStyle w:val="ConsPlusNormal"/>
        <w:ind w:firstLine="709"/>
        <w:jc w:val="both"/>
        <w:rPr>
          <w:szCs w:val="24"/>
        </w:rPr>
      </w:pPr>
      <w:r w:rsidRPr="001C2E56">
        <w:rPr>
          <w:szCs w:val="24"/>
        </w:rPr>
        <w:t>2) расходы по найму жилого помещения (кроме случая, когда направленному в командировку муниципальному служащему  предоставляется бесплатное помещение) - в размере фактических расходов, подтвержденных соответствующими документами, но не более _____ рублей в сутки. При отсутствии документов, подтверждающих эти расходы, - ____ рублей в сутки (кроме случая, когда направленному в командировку муниципальному служащему предоставляется бесплатное помещение);</w:t>
      </w:r>
    </w:p>
    <w:p w:rsidR="006C59DB" w:rsidRPr="001C2E56" w:rsidRDefault="006C59DB" w:rsidP="006C59DB">
      <w:pPr>
        <w:pStyle w:val="ConsPlusNormal"/>
        <w:ind w:firstLine="709"/>
        <w:jc w:val="both"/>
        <w:rPr>
          <w:szCs w:val="24"/>
        </w:rPr>
      </w:pPr>
      <w:r w:rsidRPr="001C2E56">
        <w:rPr>
          <w:szCs w:val="24"/>
        </w:rPr>
        <w:t xml:space="preserve">3) расходы на выплату суточных за каждый день нахождения в командировке, включая дни нахождения в пути, в том числе за время вынужденной остановки в пути, в размере _____ рублей - на территории </w:t>
      </w:r>
      <w:r w:rsidR="00E069EC" w:rsidRPr="001C2E56">
        <w:rPr>
          <w:szCs w:val="24"/>
        </w:rPr>
        <w:t>Камчатс</w:t>
      </w:r>
      <w:r w:rsidR="006F6A82" w:rsidRPr="001C2E56">
        <w:rPr>
          <w:szCs w:val="24"/>
        </w:rPr>
        <w:t>кого края</w:t>
      </w:r>
      <w:r w:rsidRPr="001C2E56">
        <w:rPr>
          <w:szCs w:val="24"/>
        </w:rPr>
        <w:t xml:space="preserve">, ______ рублей - за пределами территории </w:t>
      </w:r>
      <w:r w:rsidR="00E069EC" w:rsidRPr="001C2E56">
        <w:rPr>
          <w:szCs w:val="24"/>
        </w:rPr>
        <w:t xml:space="preserve">Камчатского </w:t>
      </w:r>
      <w:r w:rsidR="006F6A82" w:rsidRPr="001C2E56">
        <w:rPr>
          <w:szCs w:val="24"/>
        </w:rPr>
        <w:t>края</w:t>
      </w:r>
      <w:r w:rsidRPr="001C2E56">
        <w:rPr>
          <w:szCs w:val="24"/>
        </w:rPr>
        <w:t xml:space="preserve"> на территории Российской Федерации;</w:t>
      </w:r>
    </w:p>
    <w:p w:rsidR="006C59DB" w:rsidRPr="001C2E56" w:rsidRDefault="006C59DB" w:rsidP="006C59DB">
      <w:pPr>
        <w:pStyle w:val="ConsPlusNormal"/>
        <w:ind w:firstLine="709"/>
        <w:jc w:val="both"/>
        <w:rPr>
          <w:i/>
          <w:szCs w:val="24"/>
        </w:rPr>
      </w:pPr>
      <w:r w:rsidRPr="001C2E56">
        <w:rPr>
          <w:szCs w:val="24"/>
        </w:rPr>
        <w:t xml:space="preserve">4) иные расходы, связанные с командировками (при условии, что они произведены муниципальным служащим с разрешения или с разрешения или ведома представителя нанимателя (работодателя)) – в размере _____________ </w:t>
      </w:r>
      <w:r w:rsidRPr="001C2E56">
        <w:rPr>
          <w:i/>
          <w:szCs w:val="24"/>
        </w:rPr>
        <w:t>(указать размеры по каждому виду иных расходов либо в случае, если такие расходы не возмещаются, исключить указанную норму).</w:t>
      </w:r>
    </w:p>
    <w:p w:rsidR="006C59DB" w:rsidRPr="001C2E56" w:rsidRDefault="006F6A82" w:rsidP="006C59DB">
      <w:pPr>
        <w:pStyle w:val="ConsPlusNormal"/>
        <w:ind w:firstLine="709"/>
        <w:jc w:val="both"/>
        <w:rPr>
          <w:szCs w:val="24"/>
        </w:rPr>
      </w:pPr>
      <w:r w:rsidRPr="001C2E56">
        <w:rPr>
          <w:szCs w:val="24"/>
        </w:rPr>
        <w:t>6</w:t>
      </w:r>
      <w:r w:rsidR="006C59DB" w:rsidRPr="001C2E56">
        <w:rPr>
          <w:szCs w:val="24"/>
        </w:rPr>
        <w:t>. За время нахождения муниципального служащего, направляемого в командировку за пределы территории Российской Федерации, суточные выплачиваются:</w:t>
      </w:r>
    </w:p>
    <w:p w:rsidR="006C59DB" w:rsidRPr="001C2E56" w:rsidRDefault="006C59DB" w:rsidP="006C59DB">
      <w:pPr>
        <w:pStyle w:val="ConsPlusNormal"/>
        <w:ind w:firstLine="709"/>
        <w:jc w:val="both"/>
        <w:rPr>
          <w:szCs w:val="24"/>
        </w:rPr>
      </w:pPr>
      <w:r w:rsidRPr="001C2E56">
        <w:rPr>
          <w:szCs w:val="24"/>
        </w:rPr>
        <w:t>1) при проезде по территории Российской Федерации - в порядке, установленном для командировок в пределах территории Российской Федерации, и размере, установленном подпунктом 3 пункта 5 настоящего Положения;</w:t>
      </w:r>
    </w:p>
    <w:p w:rsidR="006C59DB" w:rsidRPr="001C2E56" w:rsidRDefault="006C59DB" w:rsidP="006C59DB">
      <w:pPr>
        <w:ind w:firstLine="709"/>
        <w:rPr>
          <w:rFonts w:ascii="Times New Roman" w:hAnsi="Times New Roman"/>
          <w:sz w:val="24"/>
          <w:szCs w:val="24"/>
        </w:rPr>
      </w:pPr>
      <w:r w:rsidRPr="001C2E56">
        <w:rPr>
          <w:rFonts w:ascii="Times New Roman" w:hAnsi="Times New Roman"/>
          <w:sz w:val="24"/>
          <w:szCs w:val="24"/>
        </w:rPr>
        <w:t>2) при проезде по территории иностранного государства - в размерах, установленных постановлением Правительства Российской Федерации от 26 декабря 2005 года № 812 «О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 (при командировке с территории Российской Федерации на территории иностранных государств).</w:t>
      </w:r>
    </w:p>
    <w:p w:rsidR="006C59DB" w:rsidRPr="001C2E56" w:rsidRDefault="006F6A82" w:rsidP="006C59DB">
      <w:pPr>
        <w:pStyle w:val="ConsPlusNormal"/>
        <w:ind w:firstLine="709"/>
        <w:jc w:val="both"/>
        <w:rPr>
          <w:szCs w:val="24"/>
        </w:rPr>
      </w:pPr>
      <w:r w:rsidRPr="001C2E56">
        <w:rPr>
          <w:szCs w:val="24"/>
        </w:rPr>
        <w:t>7</w:t>
      </w:r>
      <w:r w:rsidR="006C59DB" w:rsidRPr="001C2E56">
        <w:rPr>
          <w:szCs w:val="24"/>
        </w:rPr>
        <w:t>. На муниципальных служащих, находящихся в командировке, распространяется режим служебного времени тех государственных органов, органов местного самоуправления, организаций, в которые они командированы. В случае, если режим служебного времени в указанных государственных органах, органах местного самоуправления, организациях отличается от режима служебного времени в органе местного самоуправления, в котором муниципальный служащий постоянно проходит муниципальную службу, в сторону уменьшения дней отдыха, взамен дней отдыха, не использованных в период нахождения в командировке, муниципальному служащему предоставляются другие дни отдыха по возвращении из командировки.</w:t>
      </w:r>
    </w:p>
    <w:p w:rsidR="006C59DB" w:rsidRPr="001C2E56" w:rsidRDefault="006F6A82" w:rsidP="006C59DB">
      <w:pPr>
        <w:pStyle w:val="ConsPlusNormal"/>
        <w:ind w:firstLine="709"/>
        <w:jc w:val="both"/>
        <w:rPr>
          <w:szCs w:val="24"/>
        </w:rPr>
      </w:pPr>
      <w:r w:rsidRPr="001C2E56">
        <w:rPr>
          <w:szCs w:val="24"/>
        </w:rPr>
        <w:t>8</w:t>
      </w:r>
      <w:r w:rsidR="006C59DB" w:rsidRPr="001C2E56">
        <w:rPr>
          <w:szCs w:val="24"/>
        </w:rPr>
        <w:t>. В случае, если по распоряжению представителя нанимателя (работодателя) муниципальный служащий выезжает в командировку в выходной или нерабочий праздничный день, по возвращении из командировки ему предоставляется другой день отдыха в установленном законодательством порядке.</w:t>
      </w:r>
    </w:p>
    <w:p w:rsidR="006C59DB" w:rsidRPr="001C2E56" w:rsidRDefault="00FD5474" w:rsidP="006C59DB">
      <w:pPr>
        <w:ind w:firstLine="709"/>
        <w:rPr>
          <w:rFonts w:ascii="Times New Roman" w:hAnsi="Times New Roman"/>
          <w:sz w:val="24"/>
          <w:szCs w:val="24"/>
        </w:rPr>
      </w:pPr>
      <w:r w:rsidRPr="001C2E56">
        <w:rPr>
          <w:rFonts w:ascii="Times New Roman" w:hAnsi="Times New Roman"/>
          <w:sz w:val="24"/>
          <w:szCs w:val="24"/>
        </w:rPr>
        <w:t>9</w:t>
      </w:r>
      <w:r w:rsidR="006C59DB" w:rsidRPr="001C2E56">
        <w:rPr>
          <w:rFonts w:ascii="Times New Roman" w:hAnsi="Times New Roman"/>
          <w:sz w:val="24"/>
          <w:szCs w:val="24"/>
        </w:rPr>
        <w:t xml:space="preserve">. Муниципальный служащий по возвращении из командировки обязан представить ______________ </w:t>
      </w:r>
      <w:r w:rsidR="006C59DB" w:rsidRPr="001C2E56">
        <w:rPr>
          <w:rFonts w:ascii="Times New Roman" w:hAnsi="Times New Roman"/>
          <w:bCs/>
          <w:i/>
          <w:iCs/>
          <w:sz w:val="24"/>
          <w:szCs w:val="24"/>
        </w:rPr>
        <w:t>(указывается наименование структурного подразделения администрации либо сотрудник, ответственный за ведение бухгалтерского учета в администрации, в соответствии со структурой местной администрации)</w:t>
      </w:r>
      <w:r w:rsidR="006C59DB" w:rsidRPr="001C2E56">
        <w:rPr>
          <w:rFonts w:ascii="Times New Roman" w:hAnsi="Times New Roman"/>
          <w:sz w:val="24"/>
          <w:szCs w:val="24"/>
        </w:rPr>
        <w:t xml:space="preserve"> в течение 3 рабочих дней</w:t>
      </w:r>
      <w:r w:rsidR="006C59DB" w:rsidRPr="001C2E56">
        <w:rPr>
          <w:rFonts w:ascii="Times New Roman" w:hAnsi="Times New Roman"/>
          <w:bCs/>
          <w:iCs/>
          <w:sz w:val="24"/>
          <w:szCs w:val="24"/>
        </w:rPr>
        <w:t xml:space="preserve"> </w:t>
      </w:r>
      <w:hyperlink r:id="rId7" w:history="1">
        <w:r w:rsidR="006C59DB" w:rsidRPr="001C2E56">
          <w:rPr>
            <w:rFonts w:ascii="Times New Roman" w:hAnsi="Times New Roman"/>
            <w:sz w:val="24"/>
            <w:szCs w:val="24"/>
          </w:rPr>
          <w:t>авансовый отчет</w:t>
        </w:r>
      </w:hyperlink>
      <w:r w:rsidR="006C59DB" w:rsidRPr="001C2E56">
        <w:rPr>
          <w:rFonts w:ascii="Times New Roman" w:hAnsi="Times New Roman"/>
          <w:sz w:val="24"/>
          <w:szCs w:val="24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 (кроме случая, когда направленному в командировку муниципальному служащему  предоставляется </w:t>
      </w:r>
      <w:r w:rsidR="006C59DB" w:rsidRPr="001C2E56">
        <w:rPr>
          <w:rFonts w:ascii="Times New Roman" w:hAnsi="Times New Roman"/>
          <w:sz w:val="24"/>
          <w:szCs w:val="24"/>
        </w:rPr>
        <w:lastRenderedPageBreak/>
        <w:t xml:space="preserve">бесплатное помещение),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 ________________ </w:t>
      </w:r>
      <w:r w:rsidR="006C59DB" w:rsidRPr="001C2E56">
        <w:rPr>
          <w:rFonts w:ascii="Times New Roman" w:hAnsi="Times New Roman"/>
          <w:i/>
          <w:sz w:val="24"/>
          <w:szCs w:val="24"/>
        </w:rPr>
        <w:t>(перечислить)</w:t>
      </w:r>
      <w:r w:rsidR="006C59DB" w:rsidRPr="001C2E56">
        <w:rPr>
          <w:rFonts w:ascii="Times New Roman" w:hAnsi="Times New Roman"/>
          <w:sz w:val="24"/>
          <w:szCs w:val="24"/>
        </w:rPr>
        <w:t>.</w:t>
      </w:r>
    </w:p>
    <w:p w:rsidR="006C59DB" w:rsidRPr="001C2E56" w:rsidRDefault="006C59DB" w:rsidP="006C59DB">
      <w:pPr>
        <w:tabs>
          <w:tab w:val="left" w:pos="1080"/>
        </w:tabs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1C2E56">
        <w:rPr>
          <w:rFonts w:ascii="Times New Roman" w:hAnsi="Times New Roman"/>
          <w:sz w:val="24"/>
          <w:szCs w:val="24"/>
        </w:rPr>
        <w:t>1</w:t>
      </w:r>
      <w:r w:rsidR="00FD5474" w:rsidRPr="001C2E56">
        <w:rPr>
          <w:rFonts w:ascii="Times New Roman" w:hAnsi="Times New Roman"/>
          <w:sz w:val="24"/>
          <w:szCs w:val="24"/>
        </w:rPr>
        <w:t>0</w:t>
      </w:r>
      <w:r w:rsidRPr="001C2E56">
        <w:rPr>
          <w:rFonts w:ascii="Times New Roman" w:hAnsi="Times New Roman"/>
          <w:sz w:val="24"/>
          <w:szCs w:val="24"/>
        </w:rPr>
        <w:t>. Возмещение расходов, связанных с командированием муниципальных служащих, осуществляется за счет средств местного бюджета.</w:t>
      </w:r>
    </w:p>
    <w:p w:rsidR="006C59DB" w:rsidRPr="001C2E56" w:rsidRDefault="006C59DB" w:rsidP="006C59DB">
      <w:pPr>
        <w:tabs>
          <w:tab w:val="left" w:pos="1080"/>
        </w:tabs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1C2E56">
        <w:rPr>
          <w:rFonts w:ascii="Times New Roman" w:hAnsi="Times New Roman"/>
          <w:bCs/>
          <w:iCs/>
          <w:sz w:val="24"/>
          <w:szCs w:val="24"/>
        </w:rPr>
        <w:t>1</w:t>
      </w:r>
      <w:r w:rsidR="00FD5474" w:rsidRPr="001C2E56">
        <w:rPr>
          <w:rFonts w:ascii="Times New Roman" w:hAnsi="Times New Roman"/>
          <w:bCs/>
          <w:iCs/>
          <w:sz w:val="24"/>
          <w:szCs w:val="24"/>
        </w:rPr>
        <w:t>1</w:t>
      </w:r>
      <w:r w:rsidRPr="001C2E56">
        <w:rPr>
          <w:rFonts w:ascii="Times New Roman" w:hAnsi="Times New Roman"/>
          <w:bCs/>
          <w:iCs/>
          <w:sz w:val="24"/>
          <w:szCs w:val="24"/>
        </w:rPr>
        <w:t xml:space="preserve">. 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</w:t>
      </w:r>
      <w:r w:rsidR="00151F17" w:rsidRPr="001C2E5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C2E56">
        <w:rPr>
          <w:rFonts w:ascii="Times New Roman" w:hAnsi="Times New Roman"/>
          <w:bCs/>
          <w:iCs/>
          <w:sz w:val="24"/>
          <w:szCs w:val="24"/>
        </w:rPr>
        <w:t>№ 749 «Об особенностях направления работников в служебные командировки».</w:t>
      </w:r>
    </w:p>
    <w:p w:rsidR="00C23FE1" w:rsidRPr="001020F6" w:rsidRDefault="00C23FE1" w:rsidP="006C59DB">
      <w:pPr>
        <w:pStyle w:val="ConsPlusNormal"/>
        <w:ind w:firstLine="708"/>
        <w:jc w:val="both"/>
        <w:rPr>
          <w:sz w:val="28"/>
          <w:szCs w:val="28"/>
        </w:rPr>
      </w:pPr>
    </w:p>
    <w:sectPr w:rsidR="00C23FE1" w:rsidRPr="001020F6" w:rsidSect="00D656AF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79B" w:rsidRDefault="00A0379B">
      <w:r>
        <w:separator/>
      </w:r>
    </w:p>
  </w:endnote>
  <w:endnote w:type="continuationSeparator" w:id="1">
    <w:p w:rsidR="00A0379B" w:rsidRDefault="00A03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79B" w:rsidRDefault="00A0379B">
      <w:r>
        <w:separator/>
      </w:r>
    </w:p>
  </w:footnote>
  <w:footnote w:type="continuationSeparator" w:id="1">
    <w:p w:rsidR="00A0379B" w:rsidRDefault="00A03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17" w:rsidRDefault="00151F17" w:rsidP="00DF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F17" w:rsidRDefault="00151F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17" w:rsidRDefault="00151F17" w:rsidP="00DF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3012">
      <w:rPr>
        <w:rStyle w:val="a5"/>
        <w:noProof/>
      </w:rPr>
      <w:t>2</w:t>
    </w:r>
    <w:r>
      <w:rPr>
        <w:rStyle w:val="a5"/>
      </w:rPr>
      <w:fldChar w:fldCharType="end"/>
    </w:r>
  </w:p>
  <w:p w:rsidR="00151F17" w:rsidRDefault="00151F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353"/>
    <w:rsid w:val="00051877"/>
    <w:rsid w:val="0006192F"/>
    <w:rsid w:val="00097689"/>
    <w:rsid w:val="000A588C"/>
    <w:rsid w:val="000B02D7"/>
    <w:rsid w:val="000D6D77"/>
    <w:rsid w:val="001020F6"/>
    <w:rsid w:val="0011485C"/>
    <w:rsid w:val="00122422"/>
    <w:rsid w:val="00146353"/>
    <w:rsid w:val="00151F17"/>
    <w:rsid w:val="001545A5"/>
    <w:rsid w:val="00160BF4"/>
    <w:rsid w:val="0018391D"/>
    <w:rsid w:val="00185CD5"/>
    <w:rsid w:val="0019460E"/>
    <w:rsid w:val="001A22A7"/>
    <w:rsid w:val="001C2E56"/>
    <w:rsid w:val="002034F8"/>
    <w:rsid w:val="0021003B"/>
    <w:rsid w:val="00210F79"/>
    <w:rsid w:val="0023176D"/>
    <w:rsid w:val="00233012"/>
    <w:rsid w:val="00235002"/>
    <w:rsid w:val="00241434"/>
    <w:rsid w:val="00283370"/>
    <w:rsid w:val="002A2504"/>
    <w:rsid w:val="002A736B"/>
    <w:rsid w:val="002B1889"/>
    <w:rsid w:val="002C07CC"/>
    <w:rsid w:val="002C0EE6"/>
    <w:rsid w:val="002C60F1"/>
    <w:rsid w:val="003010E1"/>
    <w:rsid w:val="003374CF"/>
    <w:rsid w:val="00346916"/>
    <w:rsid w:val="00352458"/>
    <w:rsid w:val="003579C6"/>
    <w:rsid w:val="0036351B"/>
    <w:rsid w:val="00374B1E"/>
    <w:rsid w:val="003A30C8"/>
    <w:rsid w:val="003B1BF2"/>
    <w:rsid w:val="003B1E21"/>
    <w:rsid w:val="003B5EEB"/>
    <w:rsid w:val="003D1CEF"/>
    <w:rsid w:val="003D2437"/>
    <w:rsid w:val="00401F87"/>
    <w:rsid w:val="00407149"/>
    <w:rsid w:val="004117E9"/>
    <w:rsid w:val="0041725F"/>
    <w:rsid w:val="00466BF8"/>
    <w:rsid w:val="004760B4"/>
    <w:rsid w:val="004823A1"/>
    <w:rsid w:val="004B7848"/>
    <w:rsid w:val="004C50F9"/>
    <w:rsid w:val="004E1F25"/>
    <w:rsid w:val="00524751"/>
    <w:rsid w:val="00525BB6"/>
    <w:rsid w:val="005341F2"/>
    <w:rsid w:val="005864AA"/>
    <w:rsid w:val="00590A80"/>
    <w:rsid w:val="0059191A"/>
    <w:rsid w:val="00597881"/>
    <w:rsid w:val="005A357E"/>
    <w:rsid w:val="005D025D"/>
    <w:rsid w:val="006170B3"/>
    <w:rsid w:val="00630AC2"/>
    <w:rsid w:val="006477FF"/>
    <w:rsid w:val="00664CDB"/>
    <w:rsid w:val="006C2BC0"/>
    <w:rsid w:val="006C59DB"/>
    <w:rsid w:val="006D4AC1"/>
    <w:rsid w:val="006F1CEE"/>
    <w:rsid w:val="006F6A82"/>
    <w:rsid w:val="00714181"/>
    <w:rsid w:val="00721EC3"/>
    <w:rsid w:val="007310F7"/>
    <w:rsid w:val="0073655C"/>
    <w:rsid w:val="00745E02"/>
    <w:rsid w:val="007662AD"/>
    <w:rsid w:val="00792B01"/>
    <w:rsid w:val="007B2F67"/>
    <w:rsid w:val="007F5E92"/>
    <w:rsid w:val="0080572B"/>
    <w:rsid w:val="008106A0"/>
    <w:rsid w:val="008441BB"/>
    <w:rsid w:val="00852D39"/>
    <w:rsid w:val="00876291"/>
    <w:rsid w:val="0089749D"/>
    <w:rsid w:val="008979E5"/>
    <w:rsid w:val="008A0F35"/>
    <w:rsid w:val="008D3419"/>
    <w:rsid w:val="00902E06"/>
    <w:rsid w:val="00920491"/>
    <w:rsid w:val="00945C1F"/>
    <w:rsid w:val="009866A3"/>
    <w:rsid w:val="009C3226"/>
    <w:rsid w:val="009C78FA"/>
    <w:rsid w:val="009D3F7A"/>
    <w:rsid w:val="009E23BD"/>
    <w:rsid w:val="00A0379B"/>
    <w:rsid w:val="00A67B0A"/>
    <w:rsid w:val="00AA6B0E"/>
    <w:rsid w:val="00B26BEA"/>
    <w:rsid w:val="00B84A70"/>
    <w:rsid w:val="00B9466E"/>
    <w:rsid w:val="00BA6C05"/>
    <w:rsid w:val="00BB007F"/>
    <w:rsid w:val="00BB66B3"/>
    <w:rsid w:val="00BC3AF4"/>
    <w:rsid w:val="00BD4075"/>
    <w:rsid w:val="00BD62ED"/>
    <w:rsid w:val="00C15EAB"/>
    <w:rsid w:val="00C23FE1"/>
    <w:rsid w:val="00C25C80"/>
    <w:rsid w:val="00C43919"/>
    <w:rsid w:val="00C57174"/>
    <w:rsid w:val="00C92D4F"/>
    <w:rsid w:val="00CA5311"/>
    <w:rsid w:val="00CB06E3"/>
    <w:rsid w:val="00CB6AB2"/>
    <w:rsid w:val="00CD6A46"/>
    <w:rsid w:val="00D1730E"/>
    <w:rsid w:val="00D24C4B"/>
    <w:rsid w:val="00D504AC"/>
    <w:rsid w:val="00D656AF"/>
    <w:rsid w:val="00DA34D5"/>
    <w:rsid w:val="00DA7B03"/>
    <w:rsid w:val="00DB6774"/>
    <w:rsid w:val="00DB6FD1"/>
    <w:rsid w:val="00DC1E13"/>
    <w:rsid w:val="00DF2142"/>
    <w:rsid w:val="00E069EC"/>
    <w:rsid w:val="00E17FD1"/>
    <w:rsid w:val="00E44F6E"/>
    <w:rsid w:val="00E6211D"/>
    <w:rsid w:val="00E90310"/>
    <w:rsid w:val="00EC3536"/>
    <w:rsid w:val="00ED28DA"/>
    <w:rsid w:val="00EF3D59"/>
    <w:rsid w:val="00F07062"/>
    <w:rsid w:val="00F34781"/>
    <w:rsid w:val="00F62631"/>
    <w:rsid w:val="00F767D3"/>
    <w:rsid w:val="00F768FF"/>
    <w:rsid w:val="00F8187A"/>
    <w:rsid w:val="00F95A87"/>
    <w:rsid w:val="00F96001"/>
    <w:rsid w:val="00F96898"/>
    <w:rsid w:val="00FA606C"/>
    <w:rsid w:val="00FD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8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link w:val="10"/>
    <w:uiPriority w:val="9"/>
    <w:qFormat/>
    <w:rsid w:val="0036351B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3D243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D2437"/>
    <w:pPr>
      <w:widowControl w:val="0"/>
      <w:autoSpaceDE w:val="0"/>
      <w:autoSpaceDN w:val="0"/>
    </w:pPr>
    <w:rPr>
      <w:b/>
      <w:sz w:val="24"/>
    </w:rPr>
  </w:style>
  <w:style w:type="character" w:customStyle="1" w:styleId="a3">
    <w:name w:val="Цветовое выделение для Нормальный"/>
    <w:rsid w:val="0005187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4B7848"/>
    <w:rPr>
      <w:sz w:val="24"/>
      <w:lang w:val="ru-RU" w:eastAsia="ru-RU" w:bidi="ar-SA"/>
    </w:rPr>
  </w:style>
  <w:style w:type="paragraph" w:styleId="3">
    <w:name w:val="Body Text Indent 3"/>
    <w:basedOn w:val="a"/>
    <w:link w:val="30"/>
    <w:semiHidden/>
    <w:unhideWhenUsed/>
    <w:rsid w:val="004B7848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4B7848"/>
    <w:rPr>
      <w:sz w:val="16"/>
      <w:szCs w:val="16"/>
      <w:lang w:val="ru-RU" w:eastAsia="ru-RU" w:bidi="ar-SA"/>
    </w:rPr>
  </w:style>
  <w:style w:type="paragraph" w:styleId="a4">
    <w:name w:val="header"/>
    <w:basedOn w:val="a"/>
    <w:rsid w:val="00D656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56AF"/>
  </w:style>
  <w:style w:type="character" w:styleId="a6">
    <w:name w:val="Hyperlink"/>
    <w:uiPriority w:val="99"/>
    <w:unhideWhenUsed/>
    <w:rsid w:val="005341F2"/>
    <w:rPr>
      <w:color w:val="0000FF"/>
      <w:u w:val="single"/>
    </w:rPr>
  </w:style>
  <w:style w:type="paragraph" w:styleId="a7">
    <w:name w:val="Balloon Text"/>
    <w:basedOn w:val="a"/>
    <w:link w:val="a8"/>
    <w:rsid w:val="00E069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069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351B"/>
    <w:rPr>
      <w:b/>
      <w:bCs/>
      <w:kern w:val="36"/>
      <w:sz w:val="48"/>
      <w:szCs w:val="48"/>
    </w:rPr>
  </w:style>
  <w:style w:type="table" w:styleId="a9">
    <w:name w:val="Table Grid"/>
    <w:basedOn w:val="a1"/>
    <w:rsid w:val="00F626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1B45A9613B5C60D12455D10BF11CE71BAE5596D2EC819C682B38B7EDDE5A63051B75562C403BeDh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-hayruzovo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9942</CharactersWithSpaces>
  <SharedDoc>false</SharedDoc>
  <HLinks>
    <vt:vector size="12" baseType="variant">
      <vt:variant>
        <vt:i4>4390918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consultantplus://offline/ref=661B45A9613B5C60D12455D10BF11CE71BAE5596D2EC819C682B38B7EDDE5A63051B75562C403BeDh9F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barabash.en</dc:creator>
  <cp:keywords/>
  <cp:lastModifiedBy>Пользователь</cp:lastModifiedBy>
  <cp:revision>6</cp:revision>
  <cp:lastPrinted>2020-04-15T23:33:00Z</cp:lastPrinted>
  <dcterms:created xsi:type="dcterms:W3CDTF">2020-04-20T22:57:00Z</dcterms:created>
  <dcterms:modified xsi:type="dcterms:W3CDTF">2020-04-21T00:58:00Z</dcterms:modified>
</cp:coreProperties>
</file>