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7F" w:rsidRPr="00416387" w:rsidRDefault="00827B7F" w:rsidP="00416387">
      <w:pPr>
        <w:pStyle w:val="2"/>
        <w:rPr>
          <w:sz w:val="24"/>
          <w:u w:val="single"/>
        </w:rPr>
      </w:pPr>
      <w:r w:rsidRPr="00416387">
        <w:rPr>
          <w:sz w:val="24"/>
        </w:rPr>
        <w:t>ПРОТОКОЛ №</w:t>
      </w:r>
      <w:r w:rsidRPr="00416387">
        <w:rPr>
          <w:sz w:val="24"/>
          <w:u w:val="single"/>
        </w:rPr>
        <w:t>__0</w:t>
      </w:r>
      <w:r w:rsidR="00CB6C03">
        <w:rPr>
          <w:sz w:val="24"/>
          <w:u w:val="single"/>
        </w:rPr>
        <w:t xml:space="preserve">2/2021 </w:t>
      </w:r>
      <w:r w:rsidRPr="00416387">
        <w:rPr>
          <w:sz w:val="24"/>
          <w:u w:val="single"/>
        </w:rPr>
        <w:t>(ПС-0</w:t>
      </w:r>
      <w:r w:rsidR="00CB6C03">
        <w:rPr>
          <w:sz w:val="24"/>
          <w:u w:val="single"/>
        </w:rPr>
        <w:t>2</w:t>
      </w:r>
      <w:r w:rsidR="00ED6799">
        <w:rPr>
          <w:sz w:val="24"/>
          <w:u w:val="single"/>
        </w:rPr>
        <w:t>, ПЗЗ</w:t>
      </w:r>
      <w:r w:rsidRPr="00416387">
        <w:rPr>
          <w:sz w:val="24"/>
          <w:u w:val="single"/>
        </w:rPr>
        <w:t>)_</w:t>
      </w:r>
    </w:p>
    <w:p w:rsidR="00827B7F" w:rsidRPr="00416387" w:rsidRDefault="00827B7F" w:rsidP="00416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387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 </w:t>
      </w:r>
      <w:r w:rsidR="00ED6799">
        <w:rPr>
          <w:rFonts w:ascii="Times New Roman" w:hAnsi="Times New Roman" w:cs="Times New Roman"/>
          <w:b/>
          <w:bCs/>
          <w:sz w:val="24"/>
          <w:szCs w:val="24"/>
        </w:rPr>
        <w:t xml:space="preserve">(общественных обсуждений) </w:t>
      </w:r>
      <w:r w:rsidRPr="00416387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сельского поселения </w:t>
      </w:r>
    </w:p>
    <w:p w:rsidR="00827B7F" w:rsidRPr="00416387" w:rsidRDefault="00827B7F" w:rsidP="00416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387">
        <w:rPr>
          <w:rFonts w:ascii="Times New Roman" w:hAnsi="Times New Roman" w:cs="Times New Roman"/>
          <w:b/>
          <w:bCs/>
          <w:sz w:val="24"/>
          <w:szCs w:val="24"/>
        </w:rPr>
        <w:t>«село Усть-Хайрюзово»</w:t>
      </w:r>
      <w:r w:rsidR="006C672E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градостроительной деятельности в Тигильским муниципальном районе</w:t>
      </w:r>
      <w:r w:rsidRPr="00416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7B7F" w:rsidRPr="00416387" w:rsidRDefault="00827B7F" w:rsidP="004163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7B7F" w:rsidRPr="00416387" w:rsidRDefault="00827B7F" w:rsidP="00416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87">
        <w:rPr>
          <w:rFonts w:ascii="Times New Roman" w:hAnsi="Times New Roman" w:cs="Times New Roman"/>
          <w:bCs/>
          <w:i/>
          <w:sz w:val="24"/>
          <w:szCs w:val="24"/>
          <w:u w:val="single"/>
        </w:rPr>
        <w:t>Тема</w:t>
      </w:r>
      <w:r w:rsidRPr="0041638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16387">
        <w:rPr>
          <w:rFonts w:ascii="Times New Roman" w:hAnsi="Times New Roman" w:cs="Times New Roman"/>
          <w:b/>
          <w:bCs/>
          <w:sz w:val="24"/>
          <w:szCs w:val="24"/>
        </w:rPr>
        <w:t>«О в</w:t>
      </w:r>
      <w:r w:rsidRPr="00416387">
        <w:rPr>
          <w:rFonts w:ascii="Times New Roman" w:hAnsi="Times New Roman" w:cs="Times New Roman"/>
          <w:b/>
          <w:sz w:val="24"/>
          <w:szCs w:val="24"/>
        </w:rPr>
        <w:t>несении изменений в Правила землепользования и застройки муниципального образования сельского поселения «село Усть-Хайрюзово»,</w:t>
      </w:r>
    </w:p>
    <w:p w:rsidR="00827B7F" w:rsidRPr="00416387" w:rsidRDefault="00827B7F" w:rsidP="00416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87">
        <w:rPr>
          <w:rFonts w:ascii="Times New Roman" w:hAnsi="Times New Roman" w:cs="Times New Roman"/>
          <w:b/>
          <w:sz w:val="24"/>
          <w:szCs w:val="24"/>
        </w:rPr>
        <w:t xml:space="preserve">утвержденные решением Собрания депутатов муниципального образования </w:t>
      </w:r>
    </w:p>
    <w:p w:rsidR="009F7EDC" w:rsidRDefault="00827B7F" w:rsidP="00416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8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село «Усть-Хайрюзово» от 16.11.2012 №4 (9), </w:t>
      </w:r>
      <w:r w:rsidR="00416387">
        <w:rPr>
          <w:rFonts w:ascii="Times New Roman" w:hAnsi="Times New Roman" w:cs="Times New Roman"/>
          <w:b/>
          <w:sz w:val="24"/>
          <w:szCs w:val="24"/>
        </w:rPr>
        <w:t>с последующими изменениями</w:t>
      </w:r>
      <w:r w:rsidR="00ED6799">
        <w:rPr>
          <w:rFonts w:ascii="Times New Roman" w:hAnsi="Times New Roman" w:cs="Times New Roman"/>
          <w:b/>
          <w:sz w:val="24"/>
          <w:szCs w:val="24"/>
        </w:rPr>
        <w:t>,</w:t>
      </w:r>
    </w:p>
    <w:p w:rsidR="005F6342" w:rsidRPr="005F6342" w:rsidRDefault="009F7EDC" w:rsidP="005F6342">
      <w:pPr>
        <w:pStyle w:val="1"/>
        <w:jc w:val="center"/>
        <w:rPr>
          <w:b w:val="0"/>
        </w:rPr>
      </w:pPr>
      <w:r w:rsidRPr="005F6342">
        <w:rPr>
          <w:rFonts w:cs="Times New Roman"/>
          <w:b w:val="0"/>
          <w:szCs w:val="24"/>
        </w:rPr>
        <w:t xml:space="preserve">в связи с </w:t>
      </w:r>
      <w:r w:rsidR="00ED6799">
        <w:rPr>
          <w:rFonts w:cs="Times New Roman"/>
          <w:b w:val="0"/>
          <w:szCs w:val="24"/>
        </w:rPr>
        <w:t xml:space="preserve">заявлением </w:t>
      </w:r>
      <w:r w:rsidR="00272A42">
        <w:rPr>
          <w:rFonts w:cs="Times New Roman"/>
          <w:b w:val="0"/>
          <w:szCs w:val="24"/>
        </w:rPr>
        <w:t>заинтересованн</w:t>
      </w:r>
      <w:r w:rsidR="00ED6799">
        <w:rPr>
          <w:rFonts w:cs="Times New Roman"/>
          <w:b w:val="0"/>
          <w:szCs w:val="24"/>
        </w:rPr>
        <w:t xml:space="preserve">ого </w:t>
      </w:r>
      <w:r w:rsidR="00272A42">
        <w:rPr>
          <w:rFonts w:cs="Times New Roman"/>
          <w:b w:val="0"/>
          <w:szCs w:val="24"/>
        </w:rPr>
        <w:t>лиц</w:t>
      </w:r>
      <w:r w:rsidR="00ED6799">
        <w:rPr>
          <w:rFonts w:cs="Times New Roman"/>
          <w:b w:val="0"/>
          <w:szCs w:val="24"/>
        </w:rPr>
        <w:t xml:space="preserve">а </w:t>
      </w:r>
      <w:r w:rsidRPr="005F6342">
        <w:rPr>
          <w:b w:val="0"/>
        </w:rPr>
        <w:t xml:space="preserve">в уполномоченный орган </w:t>
      </w:r>
      <w:r w:rsidR="005A1B78">
        <w:rPr>
          <w:b w:val="0"/>
        </w:rPr>
        <w:t xml:space="preserve">- </w:t>
      </w:r>
      <w:r w:rsidRPr="005F6342">
        <w:rPr>
          <w:b w:val="0"/>
        </w:rPr>
        <w:t>Комитет по управлению муниципальным имуществом и экономической политике администрации Тигильского муниципального района</w:t>
      </w:r>
      <w:r w:rsidR="005A1B78">
        <w:rPr>
          <w:b w:val="0"/>
        </w:rPr>
        <w:t>.</w:t>
      </w:r>
    </w:p>
    <w:p w:rsidR="00827B7F" w:rsidRPr="00416387" w:rsidRDefault="00827B7F" w:rsidP="00416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7F" w:rsidRPr="00416387" w:rsidRDefault="00827B7F" w:rsidP="00416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7F" w:rsidRPr="00416387" w:rsidRDefault="00827B7F" w:rsidP="005D7A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387">
        <w:rPr>
          <w:rFonts w:ascii="Times New Roman" w:hAnsi="Times New Roman" w:cs="Times New Roman"/>
          <w:bCs/>
          <w:sz w:val="24"/>
          <w:szCs w:val="24"/>
        </w:rPr>
        <w:t xml:space="preserve">с. Усть-Хайрюзово          </w:t>
      </w:r>
      <w:r w:rsidR="005F63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63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ED6799">
        <w:rPr>
          <w:rFonts w:ascii="Times New Roman" w:hAnsi="Times New Roman" w:cs="Times New Roman"/>
          <w:bCs/>
          <w:sz w:val="24"/>
          <w:szCs w:val="24"/>
        </w:rPr>
        <w:t xml:space="preserve">       о</w:t>
      </w:r>
      <w:r w:rsidRPr="00416387">
        <w:rPr>
          <w:rFonts w:ascii="Times New Roman" w:hAnsi="Times New Roman" w:cs="Times New Roman"/>
          <w:bCs/>
          <w:sz w:val="24"/>
          <w:szCs w:val="24"/>
        </w:rPr>
        <w:t>т</w:t>
      </w:r>
      <w:r w:rsidR="005D7A1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D6799">
        <w:rPr>
          <w:rFonts w:ascii="Times New Roman" w:hAnsi="Times New Roman" w:cs="Times New Roman"/>
          <w:bCs/>
          <w:sz w:val="24"/>
          <w:szCs w:val="24"/>
        </w:rPr>
        <w:t>04</w:t>
      </w:r>
      <w:r w:rsidR="005D7A1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D6799">
        <w:rPr>
          <w:rFonts w:ascii="Times New Roman" w:hAnsi="Times New Roman" w:cs="Times New Roman"/>
          <w:bCs/>
          <w:sz w:val="24"/>
          <w:szCs w:val="24"/>
        </w:rPr>
        <w:t>мая</w:t>
      </w:r>
      <w:r w:rsidR="005D7A1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D6799">
        <w:rPr>
          <w:rFonts w:ascii="Times New Roman" w:hAnsi="Times New Roman" w:cs="Times New Roman"/>
          <w:bCs/>
          <w:sz w:val="24"/>
          <w:szCs w:val="24"/>
        </w:rPr>
        <w:t>1</w:t>
      </w:r>
      <w:r w:rsidR="005D7A1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5F6342" w:rsidRDefault="005F6342" w:rsidP="00416387">
      <w:pPr>
        <w:pStyle w:val="21"/>
        <w:ind w:right="425" w:firstLine="0"/>
        <w:contextualSpacing/>
        <w:rPr>
          <w:b/>
          <w:bCs/>
          <w:spacing w:val="0"/>
          <w:sz w:val="24"/>
          <w:szCs w:val="24"/>
        </w:rPr>
      </w:pPr>
    </w:p>
    <w:p w:rsidR="00827B7F" w:rsidRPr="00416387" w:rsidRDefault="00827B7F" w:rsidP="00416387">
      <w:pPr>
        <w:pStyle w:val="21"/>
        <w:ind w:right="425" w:firstLine="0"/>
        <w:contextualSpacing/>
        <w:rPr>
          <w:b/>
          <w:bCs/>
          <w:spacing w:val="0"/>
          <w:sz w:val="24"/>
          <w:szCs w:val="24"/>
        </w:rPr>
      </w:pPr>
      <w:r w:rsidRPr="00416387">
        <w:rPr>
          <w:b/>
          <w:bCs/>
          <w:spacing w:val="0"/>
          <w:sz w:val="24"/>
          <w:szCs w:val="24"/>
        </w:rPr>
        <w:t xml:space="preserve">Основания для проведения публичных слушаний: </w:t>
      </w:r>
    </w:p>
    <w:p w:rsidR="006C672E" w:rsidRDefault="002F27C6" w:rsidP="005F6342">
      <w:pPr>
        <w:pStyle w:val="21"/>
        <w:tabs>
          <w:tab w:val="left" w:pos="9356"/>
        </w:tabs>
        <w:ind w:firstLine="0"/>
        <w:contextualSpacing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 xml:space="preserve">1. </w:t>
      </w:r>
      <w:r w:rsidR="006C672E">
        <w:rPr>
          <w:bCs/>
          <w:spacing w:val="0"/>
          <w:sz w:val="24"/>
          <w:szCs w:val="24"/>
        </w:rPr>
        <w:t>с</w:t>
      </w:r>
      <w:r>
        <w:rPr>
          <w:bCs/>
          <w:spacing w:val="0"/>
          <w:sz w:val="24"/>
          <w:szCs w:val="24"/>
        </w:rPr>
        <w:t xml:space="preserve">т. </w:t>
      </w:r>
      <w:r w:rsidR="005D7A17">
        <w:rPr>
          <w:bCs/>
          <w:spacing w:val="0"/>
          <w:sz w:val="24"/>
          <w:szCs w:val="24"/>
        </w:rPr>
        <w:t xml:space="preserve">5.1, 33, 43 Градостроительного кодекса Российской Федерации, </w:t>
      </w:r>
      <w:proofErr w:type="gramStart"/>
      <w:r w:rsidR="005D7A17">
        <w:rPr>
          <w:bCs/>
          <w:spacing w:val="0"/>
          <w:sz w:val="24"/>
          <w:szCs w:val="24"/>
        </w:rPr>
        <w:t>в</w:t>
      </w:r>
      <w:proofErr w:type="gramEnd"/>
      <w:r w:rsidR="005D7A17">
        <w:rPr>
          <w:bCs/>
          <w:spacing w:val="0"/>
          <w:sz w:val="24"/>
          <w:szCs w:val="24"/>
        </w:rPr>
        <w:t xml:space="preserve">  </w:t>
      </w:r>
      <w:proofErr w:type="gramStart"/>
      <w:r w:rsidR="00827B7F" w:rsidRPr="00416387">
        <w:rPr>
          <w:bCs/>
          <w:spacing w:val="0"/>
          <w:sz w:val="24"/>
          <w:szCs w:val="24"/>
        </w:rPr>
        <w:t>сельского</w:t>
      </w:r>
      <w:proofErr w:type="gramEnd"/>
      <w:r w:rsidR="00827B7F" w:rsidRPr="00416387">
        <w:rPr>
          <w:bCs/>
          <w:spacing w:val="0"/>
          <w:sz w:val="24"/>
          <w:szCs w:val="24"/>
        </w:rPr>
        <w:t xml:space="preserve"> поселения «село Усть-Хайрюзово»;</w:t>
      </w:r>
      <w:r w:rsidR="005F6342">
        <w:rPr>
          <w:bCs/>
          <w:spacing w:val="0"/>
          <w:sz w:val="24"/>
          <w:szCs w:val="24"/>
        </w:rPr>
        <w:t xml:space="preserve"> </w:t>
      </w:r>
      <w:proofErr w:type="gramStart"/>
      <w:r w:rsidR="005F6342">
        <w:rPr>
          <w:bCs/>
          <w:spacing w:val="0"/>
          <w:sz w:val="24"/>
          <w:szCs w:val="24"/>
        </w:rPr>
        <w:t xml:space="preserve">Земельный Кодекс Российской Федерации, Приказ Министерства экономического развития РФ от 01.09.2014 №540 «Об утверждении классификатора видов разрешенного использования земельных участков»,  </w:t>
      </w:r>
      <w:r w:rsidR="006C672E">
        <w:rPr>
          <w:bCs/>
          <w:spacing w:val="0"/>
          <w:sz w:val="24"/>
          <w:szCs w:val="24"/>
        </w:rPr>
        <w:t xml:space="preserve">Положение об и проведения публичных слушаний по вопросам градостроительной деятельности в </w:t>
      </w:r>
      <w:r>
        <w:rPr>
          <w:bCs/>
          <w:spacing w:val="0"/>
          <w:sz w:val="24"/>
          <w:szCs w:val="24"/>
        </w:rPr>
        <w:t>нормативные правовые акты ОМС Тигильского муниципального района в части проведения общественных обсуждений по вопросам градостроительной деятельности</w:t>
      </w:r>
      <w:r w:rsidR="006C672E">
        <w:rPr>
          <w:bCs/>
          <w:spacing w:val="0"/>
          <w:sz w:val="24"/>
          <w:szCs w:val="24"/>
        </w:rPr>
        <w:t xml:space="preserve"> в Тигильском муниципальном районе, утвержденные решением Собрания депутатов муниципального образования «Тигильский муниципальный район</w:t>
      </w:r>
      <w:proofErr w:type="gramEnd"/>
      <w:r w:rsidR="006C672E">
        <w:rPr>
          <w:bCs/>
          <w:spacing w:val="0"/>
          <w:sz w:val="24"/>
          <w:szCs w:val="24"/>
        </w:rPr>
        <w:t>» от 12.12.2018 №92-нп.</w:t>
      </w:r>
    </w:p>
    <w:p w:rsidR="006C672E" w:rsidRDefault="006C672E" w:rsidP="006C672E">
      <w:pPr>
        <w:pStyle w:val="21"/>
        <w:tabs>
          <w:tab w:val="left" w:pos="9356"/>
        </w:tabs>
        <w:ind w:firstLine="0"/>
        <w:contextualSpacing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 xml:space="preserve">2. </w:t>
      </w:r>
      <w:r w:rsidR="005A1B78">
        <w:rPr>
          <w:bCs/>
          <w:spacing w:val="0"/>
          <w:sz w:val="24"/>
          <w:szCs w:val="24"/>
        </w:rPr>
        <w:t>Заинтересованные лица</w:t>
      </w:r>
      <w:r w:rsidR="00ED6799">
        <w:rPr>
          <w:bCs/>
          <w:spacing w:val="0"/>
          <w:sz w:val="24"/>
          <w:szCs w:val="24"/>
        </w:rPr>
        <w:t xml:space="preserve"> (заявитель).</w:t>
      </w:r>
      <w:r w:rsidR="005A1B78">
        <w:rPr>
          <w:bCs/>
          <w:spacing w:val="0"/>
          <w:sz w:val="24"/>
          <w:szCs w:val="24"/>
        </w:rPr>
        <w:t xml:space="preserve"> </w:t>
      </w:r>
    </w:p>
    <w:p w:rsidR="002C3731" w:rsidRDefault="00ED6799" w:rsidP="006C672E">
      <w:pPr>
        <w:pStyle w:val="21"/>
        <w:tabs>
          <w:tab w:val="left" w:pos="9356"/>
        </w:tabs>
        <w:ind w:firstLine="0"/>
        <w:contextualSpacing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Акционерно общество «</w:t>
      </w:r>
      <w:proofErr w:type="spellStart"/>
      <w:r>
        <w:rPr>
          <w:bCs/>
          <w:spacing w:val="0"/>
          <w:sz w:val="24"/>
          <w:szCs w:val="24"/>
        </w:rPr>
        <w:t>Хайрюзовский</w:t>
      </w:r>
      <w:proofErr w:type="spellEnd"/>
      <w:r>
        <w:rPr>
          <w:bCs/>
          <w:spacing w:val="0"/>
          <w:sz w:val="24"/>
          <w:szCs w:val="24"/>
        </w:rPr>
        <w:t xml:space="preserve"> рыбоконсервный завод»</w:t>
      </w:r>
      <w:r w:rsidR="006C672E">
        <w:rPr>
          <w:bCs/>
          <w:spacing w:val="0"/>
          <w:sz w:val="24"/>
          <w:szCs w:val="24"/>
        </w:rPr>
        <w:t xml:space="preserve">, адрес: Камчатский край, Тигильский район, ул. </w:t>
      </w:r>
      <w:r>
        <w:rPr>
          <w:bCs/>
          <w:spacing w:val="0"/>
          <w:sz w:val="24"/>
          <w:szCs w:val="24"/>
        </w:rPr>
        <w:t>Набережная, д. 19</w:t>
      </w:r>
      <w:r w:rsidR="006C672E">
        <w:rPr>
          <w:bCs/>
          <w:spacing w:val="0"/>
          <w:sz w:val="24"/>
          <w:szCs w:val="24"/>
        </w:rPr>
        <w:t xml:space="preserve"> – </w:t>
      </w:r>
      <w:r>
        <w:rPr>
          <w:bCs/>
          <w:spacing w:val="0"/>
          <w:sz w:val="24"/>
          <w:szCs w:val="24"/>
        </w:rPr>
        <w:t xml:space="preserve">заявление об </w:t>
      </w:r>
      <w:proofErr w:type="gramStart"/>
      <w:r>
        <w:rPr>
          <w:bCs/>
          <w:spacing w:val="0"/>
          <w:sz w:val="24"/>
          <w:szCs w:val="24"/>
        </w:rPr>
        <w:t>исправлении</w:t>
      </w:r>
      <w:proofErr w:type="gramEnd"/>
      <w:r>
        <w:rPr>
          <w:bCs/>
          <w:spacing w:val="0"/>
          <w:sz w:val="24"/>
          <w:szCs w:val="24"/>
        </w:rPr>
        <w:t xml:space="preserve"> реестровой ошибки, фрагмент карты градостроительного зонирования, земельный участок в собственности: 82:01:000015:681(площадь - </w:t>
      </w:r>
      <w:r w:rsidR="006C672E">
        <w:rPr>
          <w:bCs/>
          <w:spacing w:val="0"/>
          <w:sz w:val="24"/>
          <w:szCs w:val="24"/>
        </w:rPr>
        <w:t xml:space="preserve"> </w:t>
      </w:r>
      <w:r>
        <w:rPr>
          <w:bCs/>
          <w:spacing w:val="0"/>
          <w:sz w:val="24"/>
          <w:szCs w:val="24"/>
        </w:rPr>
        <w:t>9063 кв. м.).</w:t>
      </w:r>
    </w:p>
    <w:p w:rsidR="00067B40" w:rsidRDefault="00ED6799" w:rsidP="006C672E">
      <w:pPr>
        <w:pStyle w:val="21"/>
        <w:tabs>
          <w:tab w:val="left" w:pos="9356"/>
        </w:tabs>
        <w:ind w:firstLine="0"/>
        <w:contextualSpacing/>
        <w:rPr>
          <w:bCs/>
          <w:color w:val="000000"/>
          <w:sz w:val="24"/>
          <w:szCs w:val="24"/>
        </w:rPr>
      </w:pPr>
      <w:r>
        <w:rPr>
          <w:b/>
          <w:bCs/>
          <w:spacing w:val="0"/>
          <w:sz w:val="24"/>
          <w:szCs w:val="24"/>
          <w:u w:val="single"/>
        </w:rPr>
        <w:t xml:space="preserve">Инициатор </w:t>
      </w:r>
      <w:r w:rsidR="0024148D" w:rsidRPr="00067B40">
        <w:rPr>
          <w:b/>
          <w:bCs/>
          <w:spacing w:val="0"/>
          <w:sz w:val="24"/>
          <w:szCs w:val="24"/>
          <w:u w:val="single"/>
        </w:rPr>
        <w:t>проведения публичных слушаний</w:t>
      </w:r>
      <w:r w:rsidR="00282B77" w:rsidRPr="00067B40">
        <w:rPr>
          <w:b/>
          <w:bCs/>
          <w:spacing w:val="0"/>
          <w:sz w:val="24"/>
          <w:szCs w:val="24"/>
        </w:rPr>
        <w:t xml:space="preserve">: </w:t>
      </w:r>
      <w:proofErr w:type="gramStart"/>
      <w:r w:rsidR="00282B77">
        <w:rPr>
          <w:bCs/>
          <w:spacing w:val="0"/>
          <w:sz w:val="24"/>
          <w:szCs w:val="24"/>
        </w:rPr>
        <w:t>Администрация муниципального образования «Тигильский муниц</w:t>
      </w:r>
      <w:r w:rsidR="00C23825">
        <w:rPr>
          <w:bCs/>
          <w:spacing w:val="0"/>
          <w:sz w:val="24"/>
          <w:szCs w:val="24"/>
        </w:rPr>
        <w:t>и</w:t>
      </w:r>
      <w:r w:rsidR="00282B77">
        <w:rPr>
          <w:bCs/>
          <w:spacing w:val="0"/>
          <w:sz w:val="24"/>
          <w:szCs w:val="24"/>
        </w:rPr>
        <w:t xml:space="preserve">пальный район», постановление от </w:t>
      </w:r>
      <w:r w:rsidR="00C23825">
        <w:rPr>
          <w:bCs/>
          <w:spacing w:val="0"/>
          <w:sz w:val="24"/>
          <w:szCs w:val="24"/>
        </w:rPr>
        <w:t>29.03.2021 №10</w:t>
      </w:r>
      <w:r w:rsidR="00282B77">
        <w:rPr>
          <w:bCs/>
          <w:spacing w:val="0"/>
          <w:sz w:val="24"/>
          <w:szCs w:val="24"/>
        </w:rPr>
        <w:t xml:space="preserve"> «О назначении публичных </w:t>
      </w:r>
      <w:r w:rsidR="0024148D">
        <w:rPr>
          <w:bCs/>
          <w:spacing w:val="0"/>
          <w:sz w:val="24"/>
          <w:szCs w:val="24"/>
        </w:rPr>
        <w:t>слушаний по</w:t>
      </w:r>
      <w:r w:rsidR="00C23825">
        <w:rPr>
          <w:bCs/>
          <w:spacing w:val="0"/>
          <w:sz w:val="24"/>
          <w:szCs w:val="24"/>
        </w:rPr>
        <w:t xml:space="preserve"> </w:t>
      </w:r>
      <w:r w:rsidR="0024148D">
        <w:rPr>
          <w:bCs/>
          <w:spacing w:val="0"/>
          <w:sz w:val="24"/>
          <w:szCs w:val="24"/>
        </w:rPr>
        <w:t xml:space="preserve">обсуждению проекта решения Собрания депутатов муниципального образования «Тигильский муниципальный район» </w:t>
      </w:r>
      <w:r w:rsidR="00282B77">
        <w:rPr>
          <w:bCs/>
          <w:color w:val="000000"/>
          <w:sz w:val="24"/>
          <w:szCs w:val="24"/>
        </w:rPr>
        <w:t>«О внесении изменений в «Правила землепользования и застройки муниципального  образования сельского поселения «село Усть-Хайрюзово»</w:t>
      </w:r>
      <w:r w:rsidR="00C23825">
        <w:rPr>
          <w:bCs/>
          <w:color w:val="000000"/>
          <w:sz w:val="24"/>
          <w:szCs w:val="24"/>
        </w:rPr>
        <w:t xml:space="preserve">, утвержденных решением Собрания депутатов муниципального образования сельского поселения «село Усть-Хайрюзово» от 16.11.2012 №4(-), с последующими изменениями,  </w:t>
      </w:r>
      <w:r w:rsidR="0024148D">
        <w:rPr>
          <w:bCs/>
          <w:color w:val="000000"/>
          <w:sz w:val="24"/>
          <w:szCs w:val="24"/>
        </w:rPr>
        <w:t>с приложениями вышеуказанных материалов и</w:t>
      </w:r>
      <w:proofErr w:type="gramEnd"/>
      <w:r w:rsidR="0024148D">
        <w:rPr>
          <w:bCs/>
          <w:color w:val="000000"/>
          <w:sz w:val="24"/>
          <w:szCs w:val="24"/>
        </w:rPr>
        <w:t xml:space="preserve"> документов, с Порядком приема предложений и замечаний, </w:t>
      </w:r>
      <w:proofErr w:type="gramStart"/>
      <w:r w:rsidR="0024148D">
        <w:rPr>
          <w:bCs/>
          <w:color w:val="000000"/>
          <w:sz w:val="24"/>
          <w:szCs w:val="24"/>
        </w:rPr>
        <w:t>рассматриваемому</w:t>
      </w:r>
      <w:proofErr w:type="gramEnd"/>
      <w:r w:rsidR="0024148D">
        <w:rPr>
          <w:bCs/>
          <w:color w:val="000000"/>
          <w:sz w:val="24"/>
          <w:szCs w:val="24"/>
        </w:rPr>
        <w:t xml:space="preserve"> на публичных слушаниях. </w:t>
      </w:r>
    </w:p>
    <w:p w:rsidR="00064840" w:rsidRDefault="00067B40" w:rsidP="006C672E">
      <w:pPr>
        <w:pStyle w:val="21"/>
        <w:tabs>
          <w:tab w:val="left" w:pos="9356"/>
        </w:tabs>
        <w:ind w:firstLine="0"/>
        <w:contextualSpacing/>
        <w:rPr>
          <w:bCs/>
          <w:color w:val="000000"/>
          <w:sz w:val="24"/>
          <w:szCs w:val="24"/>
        </w:rPr>
      </w:pPr>
      <w:r w:rsidRPr="00067B40">
        <w:rPr>
          <w:b/>
          <w:bCs/>
          <w:color w:val="000000"/>
          <w:sz w:val="24"/>
          <w:szCs w:val="24"/>
          <w:u w:val="single"/>
        </w:rPr>
        <w:t>Об оповещении населения и заинтересованных лиц</w:t>
      </w:r>
      <w:r>
        <w:rPr>
          <w:bCs/>
          <w:color w:val="000000"/>
          <w:sz w:val="24"/>
          <w:szCs w:val="24"/>
        </w:rPr>
        <w:t xml:space="preserve">: </w:t>
      </w:r>
      <w:r w:rsidR="00431200">
        <w:rPr>
          <w:bCs/>
          <w:color w:val="000000"/>
          <w:sz w:val="24"/>
          <w:szCs w:val="24"/>
        </w:rPr>
        <w:t>Оповещения: объявления</w:t>
      </w:r>
      <w:r w:rsidR="00064840">
        <w:rPr>
          <w:bCs/>
          <w:color w:val="000000"/>
          <w:sz w:val="24"/>
          <w:szCs w:val="24"/>
        </w:rPr>
        <w:t xml:space="preserve"> от </w:t>
      </w:r>
      <w:r w:rsidR="00C23825">
        <w:rPr>
          <w:bCs/>
          <w:color w:val="000000"/>
          <w:sz w:val="24"/>
          <w:szCs w:val="24"/>
        </w:rPr>
        <w:t xml:space="preserve">05.04.2021 </w:t>
      </w:r>
      <w:r w:rsidR="00064840">
        <w:rPr>
          <w:bCs/>
          <w:color w:val="000000"/>
          <w:sz w:val="24"/>
          <w:szCs w:val="24"/>
        </w:rPr>
        <w:t xml:space="preserve">с предложениями </w:t>
      </w:r>
      <w:r w:rsidR="00431200">
        <w:rPr>
          <w:bCs/>
          <w:color w:val="000000"/>
          <w:sz w:val="24"/>
          <w:szCs w:val="24"/>
        </w:rPr>
        <w:t xml:space="preserve">принять участие в публичных слушаниях (с учетом ограничительных мероприятий в Камчатском крае, в связи с режимом повышенной готовности в части </w:t>
      </w:r>
      <w:r w:rsidR="00064840">
        <w:rPr>
          <w:bCs/>
          <w:color w:val="000000"/>
          <w:sz w:val="24"/>
          <w:szCs w:val="24"/>
        </w:rPr>
        <w:t xml:space="preserve">нераспространения </w:t>
      </w:r>
      <w:proofErr w:type="spellStart"/>
      <w:r w:rsidR="00431200">
        <w:rPr>
          <w:bCs/>
          <w:color w:val="000000"/>
          <w:sz w:val="24"/>
          <w:szCs w:val="24"/>
          <w:lang w:val="en-US"/>
        </w:rPr>
        <w:t>Covid</w:t>
      </w:r>
      <w:proofErr w:type="spellEnd"/>
      <w:r w:rsidR="00431200" w:rsidRPr="00431200">
        <w:rPr>
          <w:bCs/>
          <w:color w:val="000000"/>
          <w:sz w:val="24"/>
          <w:szCs w:val="24"/>
        </w:rPr>
        <w:t>-19</w:t>
      </w:r>
      <w:r w:rsidR="00064840">
        <w:rPr>
          <w:bCs/>
          <w:color w:val="000000"/>
          <w:sz w:val="24"/>
          <w:szCs w:val="24"/>
        </w:rPr>
        <w:t>)</w:t>
      </w:r>
      <w:r w:rsidR="00C23825">
        <w:rPr>
          <w:bCs/>
          <w:color w:val="000000"/>
          <w:sz w:val="24"/>
          <w:szCs w:val="24"/>
        </w:rPr>
        <w:t xml:space="preserve">. </w:t>
      </w:r>
      <w:r w:rsidR="00064840">
        <w:rPr>
          <w:bCs/>
          <w:color w:val="000000"/>
          <w:sz w:val="24"/>
          <w:szCs w:val="24"/>
        </w:rPr>
        <w:t xml:space="preserve">Все </w:t>
      </w:r>
      <w:r w:rsidR="0024148D">
        <w:rPr>
          <w:bCs/>
          <w:color w:val="000000"/>
          <w:sz w:val="24"/>
          <w:szCs w:val="24"/>
        </w:rPr>
        <w:t xml:space="preserve">указанные </w:t>
      </w:r>
      <w:r>
        <w:rPr>
          <w:bCs/>
          <w:color w:val="000000"/>
          <w:sz w:val="24"/>
          <w:szCs w:val="24"/>
        </w:rPr>
        <w:t xml:space="preserve">выше </w:t>
      </w:r>
      <w:r w:rsidR="0024148D">
        <w:rPr>
          <w:bCs/>
          <w:color w:val="000000"/>
          <w:sz w:val="24"/>
          <w:szCs w:val="24"/>
        </w:rPr>
        <w:t>материалы</w:t>
      </w:r>
      <w:r>
        <w:rPr>
          <w:bCs/>
          <w:color w:val="000000"/>
          <w:sz w:val="24"/>
          <w:szCs w:val="24"/>
        </w:rPr>
        <w:t xml:space="preserve">, документы, своевременно опубликованы в районной газете «Панорама», размещены на официальных сайтах поселения и района: </w:t>
      </w:r>
      <w:hyperlink r:id="rId6" w:history="1">
        <w:r w:rsidRPr="00DB5915">
          <w:rPr>
            <w:rStyle w:val="a8"/>
            <w:bCs/>
            <w:sz w:val="24"/>
            <w:szCs w:val="24"/>
            <w:lang w:val="en-US"/>
          </w:rPr>
          <w:t>www</w:t>
        </w:r>
        <w:r w:rsidRPr="00DB5915">
          <w:rPr>
            <w:rStyle w:val="a8"/>
            <w:bCs/>
            <w:sz w:val="24"/>
            <w:szCs w:val="24"/>
          </w:rPr>
          <w:t>.</w:t>
        </w:r>
        <w:r w:rsidRPr="00DB5915">
          <w:rPr>
            <w:rStyle w:val="a8"/>
            <w:bCs/>
            <w:sz w:val="24"/>
            <w:szCs w:val="24"/>
            <w:lang w:val="en-US"/>
          </w:rPr>
          <w:t>tigil</w:t>
        </w:r>
        <w:r w:rsidRPr="00DB5915">
          <w:rPr>
            <w:rStyle w:val="a8"/>
            <w:bCs/>
            <w:sz w:val="24"/>
            <w:szCs w:val="24"/>
          </w:rPr>
          <w:t>.</w:t>
        </w:r>
        <w:r w:rsidRPr="00DB5915">
          <w:rPr>
            <w:rStyle w:val="a8"/>
            <w:bCs/>
            <w:sz w:val="24"/>
            <w:szCs w:val="24"/>
            <w:lang w:val="en-US"/>
          </w:rPr>
          <w:t>ru</w:t>
        </w:r>
      </w:hyperlink>
      <w:r>
        <w:rPr>
          <w:bCs/>
          <w:color w:val="000000"/>
          <w:sz w:val="24"/>
          <w:szCs w:val="24"/>
        </w:rPr>
        <w:t xml:space="preserve">, </w:t>
      </w:r>
      <w:hyperlink r:id="rId7" w:history="1">
        <w:r w:rsidRPr="00DB5915">
          <w:rPr>
            <w:rStyle w:val="a8"/>
            <w:bCs/>
            <w:sz w:val="24"/>
            <w:szCs w:val="24"/>
            <w:lang w:val="en-US"/>
          </w:rPr>
          <w:t>www</w:t>
        </w:r>
        <w:r w:rsidRPr="00DB5915">
          <w:rPr>
            <w:rStyle w:val="a8"/>
            <w:bCs/>
            <w:sz w:val="24"/>
            <w:szCs w:val="24"/>
          </w:rPr>
          <w:t>.</w:t>
        </w:r>
        <w:r w:rsidRPr="00DB5915">
          <w:rPr>
            <w:rStyle w:val="a8"/>
            <w:bCs/>
            <w:sz w:val="24"/>
            <w:szCs w:val="24"/>
            <w:lang w:val="en-US"/>
          </w:rPr>
          <w:t>ust</w:t>
        </w:r>
        <w:r w:rsidRPr="00DB5915">
          <w:rPr>
            <w:rStyle w:val="a8"/>
            <w:bCs/>
            <w:sz w:val="24"/>
            <w:szCs w:val="24"/>
          </w:rPr>
          <w:t>-</w:t>
        </w:r>
        <w:r w:rsidRPr="00DB5915">
          <w:rPr>
            <w:rStyle w:val="a8"/>
            <w:bCs/>
            <w:sz w:val="24"/>
            <w:szCs w:val="24"/>
            <w:lang w:val="en-US"/>
          </w:rPr>
          <w:t>hayruzovo</w:t>
        </w:r>
        <w:r w:rsidRPr="00DB5915">
          <w:rPr>
            <w:rStyle w:val="a8"/>
            <w:bCs/>
            <w:sz w:val="24"/>
            <w:szCs w:val="24"/>
          </w:rPr>
          <w:t>.</w:t>
        </w:r>
        <w:r w:rsidRPr="00DB5915">
          <w:rPr>
            <w:rStyle w:val="a8"/>
            <w:bCs/>
            <w:sz w:val="24"/>
            <w:szCs w:val="24"/>
            <w:lang w:val="en-US"/>
          </w:rPr>
          <w:t>ru</w:t>
        </w:r>
      </w:hyperlink>
      <w:r>
        <w:rPr>
          <w:bCs/>
          <w:color w:val="000000"/>
          <w:sz w:val="24"/>
          <w:szCs w:val="24"/>
        </w:rPr>
        <w:t>, в соответствующих подразделах раздела «Градостроительство». Проведение экспозиции проекта</w:t>
      </w:r>
      <w:r w:rsidR="00064840">
        <w:rPr>
          <w:bCs/>
          <w:color w:val="000000"/>
          <w:sz w:val="24"/>
          <w:szCs w:val="24"/>
        </w:rPr>
        <w:t xml:space="preserve">, порядок учета предложений, замечаний </w:t>
      </w:r>
      <w:r>
        <w:rPr>
          <w:bCs/>
          <w:color w:val="000000"/>
          <w:sz w:val="24"/>
          <w:szCs w:val="24"/>
        </w:rPr>
        <w:t>обеспечен</w:t>
      </w:r>
      <w:r w:rsidR="00064840">
        <w:rPr>
          <w:bCs/>
          <w:color w:val="000000"/>
          <w:sz w:val="24"/>
          <w:szCs w:val="24"/>
        </w:rPr>
        <w:t>ы</w:t>
      </w:r>
      <w:r>
        <w:rPr>
          <w:bCs/>
          <w:color w:val="000000"/>
          <w:sz w:val="24"/>
          <w:szCs w:val="24"/>
        </w:rPr>
        <w:t xml:space="preserve"> по адресу: 688610, Камчатский край, Тигильский район,  с. Усть-Хайрюзово, ул. Школьная, 6Б, МКУК «Усть-Хайрюзовский</w:t>
      </w:r>
      <w:r w:rsidR="00431200">
        <w:rPr>
          <w:bCs/>
          <w:color w:val="000000"/>
          <w:sz w:val="24"/>
          <w:szCs w:val="24"/>
        </w:rPr>
        <w:t xml:space="preserve"> КДЦ»</w:t>
      </w:r>
      <w:r w:rsidR="00064840">
        <w:rPr>
          <w:bCs/>
          <w:color w:val="000000"/>
          <w:sz w:val="24"/>
          <w:szCs w:val="24"/>
        </w:rPr>
        <w:t xml:space="preserve">  с 0</w:t>
      </w:r>
      <w:r w:rsidR="00C23825">
        <w:rPr>
          <w:bCs/>
          <w:color w:val="000000"/>
          <w:sz w:val="24"/>
          <w:szCs w:val="24"/>
        </w:rPr>
        <w:t>5</w:t>
      </w:r>
      <w:r w:rsidR="00064840">
        <w:rPr>
          <w:bCs/>
          <w:color w:val="000000"/>
          <w:sz w:val="24"/>
          <w:szCs w:val="24"/>
        </w:rPr>
        <w:t>.0</w:t>
      </w:r>
      <w:r w:rsidR="00C23825">
        <w:rPr>
          <w:bCs/>
          <w:color w:val="000000"/>
          <w:sz w:val="24"/>
          <w:szCs w:val="24"/>
        </w:rPr>
        <w:t>4</w:t>
      </w:r>
      <w:r w:rsidR="00064840">
        <w:rPr>
          <w:bCs/>
          <w:color w:val="000000"/>
          <w:sz w:val="24"/>
          <w:szCs w:val="24"/>
        </w:rPr>
        <w:t>.202</w:t>
      </w:r>
      <w:r w:rsidR="00C23825">
        <w:rPr>
          <w:bCs/>
          <w:color w:val="000000"/>
          <w:sz w:val="24"/>
          <w:szCs w:val="24"/>
        </w:rPr>
        <w:t>1</w:t>
      </w:r>
      <w:r w:rsidR="00064840">
        <w:rPr>
          <w:bCs/>
          <w:color w:val="000000"/>
          <w:sz w:val="24"/>
          <w:szCs w:val="24"/>
        </w:rPr>
        <w:t xml:space="preserve"> до 17.00 час. </w:t>
      </w:r>
      <w:r w:rsidR="00C23825">
        <w:rPr>
          <w:bCs/>
          <w:color w:val="000000"/>
          <w:sz w:val="24"/>
          <w:szCs w:val="24"/>
        </w:rPr>
        <w:t>04.05.2021</w:t>
      </w:r>
      <w:r w:rsidR="00064840">
        <w:rPr>
          <w:bCs/>
          <w:color w:val="000000"/>
          <w:sz w:val="24"/>
          <w:szCs w:val="24"/>
        </w:rPr>
        <w:t xml:space="preserve"> года.</w:t>
      </w:r>
    </w:p>
    <w:p w:rsidR="0035016D" w:rsidRDefault="00064840" w:rsidP="006C672E">
      <w:pPr>
        <w:pStyle w:val="21"/>
        <w:tabs>
          <w:tab w:val="left" w:pos="9356"/>
        </w:tabs>
        <w:ind w:firstLine="0"/>
        <w:contextualSpacing/>
        <w:rPr>
          <w:bCs/>
          <w:color w:val="000000"/>
          <w:sz w:val="24"/>
          <w:szCs w:val="24"/>
        </w:rPr>
      </w:pPr>
      <w:r w:rsidRPr="00064840">
        <w:rPr>
          <w:b/>
          <w:bCs/>
          <w:color w:val="000000"/>
          <w:sz w:val="24"/>
          <w:szCs w:val="24"/>
          <w:u w:val="single"/>
        </w:rPr>
        <w:lastRenderedPageBreak/>
        <w:t xml:space="preserve">Дата, время, место проведения:   </w:t>
      </w:r>
      <w:r w:rsidR="00C23825" w:rsidRPr="00C23825">
        <w:rPr>
          <w:bCs/>
          <w:color w:val="000000"/>
          <w:sz w:val="24"/>
          <w:szCs w:val="24"/>
        </w:rPr>
        <w:t xml:space="preserve">04.05.2021 </w:t>
      </w:r>
      <w:r w:rsidRPr="00C23825">
        <w:rPr>
          <w:bCs/>
          <w:color w:val="000000"/>
          <w:sz w:val="24"/>
          <w:szCs w:val="24"/>
        </w:rPr>
        <w:t>года</w:t>
      </w:r>
      <w:r w:rsidRPr="0006484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в 17-00 часов, актовый зал МКУК «Усть-Хайрюзовский КДЦ»,  с. Усть-Хайрюзово, ул. Школьная, 6Б.</w:t>
      </w:r>
    </w:p>
    <w:p w:rsidR="0035016D" w:rsidRDefault="0035016D" w:rsidP="006C672E">
      <w:pPr>
        <w:pStyle w:val="21"/>
        <w:tabs>
          <w:tab w:val="left" w:pos="9356"/>
        </w:tabs>
        <w:ind w:firstLine="0"/>
        <w:contextualSpacing/>
        <w:rPr>
          <w:bCs/>
          <w:color w:val="000000"/>
          <w:sz w:val="24"/>
          <w:szCs w:val="24"/>
        </w:rPr>
      </w:pPr>
      <w:r w:rsidRPr="002032F4">
        <w:rPr>
          <w:b/>
          <w:bCs/>
          <w:color w:val="000000"/>
          <w:sz w:val="24"/>
          <w:szCs w:val="24"/>
          <w:u w:val="single"/>
        </w:rPr>
        <w:t>Начало проведения</w:t>
      </w:r>
      <w:r>
        <w:rPr>
          <w:bCs/>
          <w:color w:val="000000"/>
          <w:sz w:val="24"/>
          <w:szCs w:val="24"/>
        </w:rPr>
        <w:t xml:space="preserve">: 17.00 часов  </w:t>
      </w:r>
      <w:r w:rsidR="00C23825">
        <w:rPr>
          <w:bCs/>
          <w:color w:val="000000"/>
          <w:sz w:val="24"/>
          <w:szCs w:val="24"/>
        </w:rPr>
        <w:t xml:space="preserve">04 мая </w:t>
      </w:r>
      <w:r>
        <w:rPr>
          <w:bCs/>
          <w:color w:val="000000"/>
          <w:sz w:val="24"/>
          <w:szCs w:val="24"/>
        </w:rPr>
        <w:t>202</w:t>
      </w:r>
      <w:r w:rsidR="00C23825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 xml:space="preserve"> года.</w:t>
      </w:r>
    </w:p>
    <w:p w:rsidR="0035016D" w:rsidRDefault="0035016D" w:rsidP="006C672E">
      <w:pPr>
        <w:pStyle w:val="21"/>
        <w:tabs>
          <w:tab w:val="left" w:pos="9356"/>
        </w:tabs>
        <w:ind w:firstLine="0"/>
        <w:contextualSpacing/>
        <w:rPr>
          <w:bCs/>
          <w:color w:val="000000"/>
          <w:sz w:val="24"/>
          <w:szCs w:val="24"/>
        </w:rPr>
      </w:pPr>
      <w:r w:rsidRPr="002032F4">
        <w:rPr>
          <w:b/>
          <w:bCs/>
          <w:color w:val="000000"/>
          <w:sz w:val="24"/>
          <w:szCs w:val="24"/>
          <w:u w:val="single"/>
        </w:rPr>
        <w:t>Присутствовали:</w:t>
      </w:r>
      <w:r>
        <w:rPr>
          <w:bCs/>
          <w:color w:val="000000"/>
          <w:sz w:val="24"/>
          <w:szCs w:val="24"/>
        </w:rPr>
        <w:t xml:space="preserve"> 16 чел., список прилагается. </w:t>
      </w:r>
    </w:p>
    <w:p w:rsidR="00827B7F" w:rsidRPr="00416387" w:rsidRDefault="00827B7F" w:rsidP="00416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Председатель публичных слушаний:</w:t>
      </w:r>
      <w:r w:rsidRPr="00416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825">
        <w:rPr>
          <w:rFonts w:ascii="Times New Roman" w:hAnsi="Times New Roman" w:cs="Times New Roman"/>
          <w:color w:val="000000"/>
          <w:sz w:val="24"/>
          <w:szCs w:val="24"/>
        </w:rPr>
        <w:t>Торин А.А.</w:t>
      </w:r>
      <w:r w:rsidRPr="00416387">
        <w:rPr>
          <w:rFonts w:ascii="Times New Roman" w:hAnsi="Times New Roman" w:cs="Times New Roman"/>
          <w:color w:val="000000"/>
          <w:sz w:val="24"/>
          <w:szCs w:val="24"/>
        </w:rPr>
        <w:t>, глава администрации муниципального образования сельского поселения «село Усть-Хайрюзово».</w:t>
      </w:r>
    </w:p>
    <w:p w:rsidR="00827B7F" w:rsidRPr="00416387" w:rsidRDefault="00827B7F" w:rsidP="00416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Секретарь публичных слушаний:</w:t>
      </w:r>
      <w:r w:rsidRPr="00416387">
        <w:rPr>
          <w:rFonts w:ascii="Times New Roman" w:hAnsi="Times New Roman" w:cs="Times New Roman"/>
          <w:color w:val="000000"/>
          <w:sz w:val="24"/>
          <w:szCs w:val="24"/>
        </w:rPr>
        <w:t xml:space="preserve"> Хрусталева Е.А., заместитель главы администрации</w:t>
      </w:r>
      <w:r w:rsidR="00C238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6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7B7F" w:rsidRPr="00416387" w:rsidRDefault="00827B7F" w:rsidP="00416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Регламент работы </w:t>
      </w:r>
      <w:r w:rsidRPr="00416387">
        <w:rPr>
          <w:rFonts w:ascii="Times New Roman" w:hAnsi="Times New Roman" w:cs="Times New Roman"/>
          <w:color w:val="000000"/>
          <w:sz w:val="24"/>
          <w:szCs w:val="24"/>
        </w:rPr>
        <w:t>публичных слушаний по теме:</w:t>
      </w:r>
    </w:p>
    <w:p w:rsidR="00827B7F" w:rsidRPr="00416387" w:rsidRDefault="00827B7F" w:rsidP="00416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387">
        <w:rPr>
          <w:rFonts w:ascii="Times New Roman" w:hAnsi="Times New Roman" w:cs="Times New Roman"/>
          <w:color w:val="000000"/>
          <w:sz w:val="24"/>
          <w:szCs w:val="24"/>
        </w:rPr>
        <w:t>1. Открытие публичных слушаний (представление председателя публичных слушаний и секретаря, оглашение темы публичных слушаний, инициаторов их  проведения, настоящего регламента работы) - до 5 минут.</w:t>
      </w:r>
    </w:p>
    <w:p w:rsidR="00827B7F" w:rsidRPr="00416387" w:rsidRDefault="00827B7F" w:rsidP="00416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387">
        <w:rPr>
          <w:rFonts w:ascii="Times New Roman" w:hAnsi="Times New Roman" w:cs="Times New Roman"/>
          <w:color w:val="000000"/>
          <w:sz w:val="24"/>
          <w:szCs w:val="24"/>
        </w:rPr>
        <w:t>2. Отчет</w:t>
      </w:r>
      <w:r w:rsidR="00D9675F">
        <w:rPr>
          <w:rFonts w:ascii="Times New Roman" w:hAnsi="Times New Roman" w:cs="Times New Roman"/>
          <w:color w:val="000000"/>
          <w:sz w:val="24"/>
          <w:szCs w:val="24"/>
        </w:rPr>
        <w:t xml:space="preserve"> и заключение </w:t>
      </w:r>
      <w:r w:rsidRPr="00416387">
        <w:rPr>
          <w:rFonts w:ascii="Times New Roman" w:hAnsi="Times New Roman" w:cs="Times New Roman"/>
          <w:color w:val="000000"/>
          <w:sz w:val="24"/>
          <w:szCs w:val="24"/>
        </w:rPr>
        <w:t>Е.А. Хрусталевой</w:t>
      </w:r>
      <w:r w:rsidR="00350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6387">
        <w:rPr>
          <w:rFonts w:ascii="Times New Roman" w:hAnsi="Times New Roman" w:cs="Times New Roman"/>
          <w:color w:val="000000"/>
          <w:sz w:val="24"/>
          <w:szCs w:val="24"/>
        </w:rPr>
        <w:t>о поступивших предложениях по теме.</w:t>
      </w:r>
    </w:p>
    <w:p w:rsidR="00827B7F" w:rsidRPr="00416387" w:rsidRDefault="00827B7F" w:rsidP="00416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387">
        <w:rPr>
          <w:rFonts w:ascii="Times New Roman" w:hAnsi="Times New Roman" w:cs="Times New Roman"/>
          <w:color w:val="000000"/>
          <w:sz w:val="24"/>
          <w:szCs w:val="24"/>
        </w:rPr>
        <w:t>3. Доклад  организатора публичных слушаний по теме</w:t>
      </w:r>
      <w:r w:rsidR="00C238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6387">
        <w:rPr>
          <w:rFonts w:ascii="Times New Roman" w:hAnsi="Times New Roman" w:cs="Times New Roman"/>
          <w:color w:val="000000"/>
          <w:sz w:val="24"/>
          <w:szCs w:val="24"/>
        </w:rPr>
        <w:t>– до 15 мин.</w:t>
      </w:r>
    </w:p>
    <w:p w:rsidR="00827B7F" w:rsidRPr="00416387" w:rsidRDefault="00827B7F" w:rsidP="00416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387">
        <w:rPr>
          <w:rFonts w:ascii="Times New Roman" w:hAnsi="Times New Roman" w:cs="Times New Roman"/>
          <w:color w:val="000000"/>
          <w:sz w:val="24"/>
          <w:szCs w:val="24"/>
        </w:rPr>
        <w:t>3. Выступления в прениях - до 7 минут (повторно - до 5-и минут).</w:t>
      </w:r>
    </w:p>
    <w:p w:rsidR="00827B7F" w:rsidRPr="00416387" w:rsidRDefault="00827B7F" w:rsidP="00416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387">
        <w:rPr>
          <w:rFonts w:ascii="Times New Roman" w:hAnsi="Times New Roman" w:cs="Times New Roman"/>
          <w:color w:val="000000"/>
          <w:sz w:val="24"/>
          <w:szCs w:val="24"/>
        </w:rPr>
        <w:t>4. Итоговое голосование –  по 5  минут.</w:t>
      </w:r>
    </w:p>
    <w:p w:rsidR="00827B7F" w:rsidRPr="00416387" w:rsidRDefault="00827B7F" w:rsidP="00416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387">
        <w:rPr>
          <w:rFonts w:ascii="Times New Roman" w:hAnsi="Times New Roman" w:cs="Times New Roman"/>
          <w:color w:val="000000"/>
          <w:sz w:val="24"/>
          <w:szCs w:val="24"/>
        </w:rPr>
        <w:t>5. Закрытие публичных слушаний.</w:t>
      </w:r>
    </w:p>
    <w:p w:rsidR="0035016D" w:rsidRPr="00D9675F" w:rsidRDefault="0035016D" w:rsidP="00416387">
      <w:pPr>
        <w:spacing w:after="0" w:line="240" w:lineRule="auto"/>
        <w:ind w:right="2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Начало проведения публичных слушаний по теме: </w:t>
      </w:r>
      <w:r w:rsidR="00D9675F" w:rsidRPr="00D967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17.00 часов, </w:t>
      </w:r>
      <w:r w:rsidR="00C23825">
        <w:rPr>
          <w:rFonts w:ascii="Times New Roman" w:hAnsi="Times New Roman" w:cs="Times New Roman"/>
          <w:bCs/>
          <w:color w:val="000000"/>
          <w:sz w:val="24"/>
          <w:szCs w:val="24"/>
        </w:rPr>
        <w:t>04.05.2021</w:t>
      </w:r>
      <w:r w:rsidR="00D9675F" w:rsidRPr="00D967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года. </w:t>
      </w:r>
    </w:p>
    <w:p w:rsidR="00827B7F" w:rsidRDefault="00827B7F" w:rsidP="00416387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Замечаний, предложений по предложенному регламенту работы не поступило.</w:t>
      </w:r>
    </w:p>
    <w:p w:rsidR="00D9675F" w:rsidRDefault="00D9675F" w:rsidP="00416387">
      <w:pPr>
        <w:spacing w:after="0" w:line="240" w:lineRule="auto"/>
        <w:ind w:right="282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Присутствовало: </w:t>
      </w:r>
      <w:r w:rsidRPr="00D9675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16 чел. (список прилагается).</w:t>
      </w:r>
    </w:p>
    <w:p w:rsidR="00D9675F" w:rsidRDefault="00D9675F" w:rsidP="00416387">
      <w:pPr>
        <w:spacing w:after="0" w:line="240" w:lineRule="auto"/>
        <w:ind w:right="282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A1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Предложений, замечаний по теме: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не поступило.  </w:t>
      </w:r>
    </w:p>
    <w:p w:rsidR="00D9675F" w:rsidRPr="00D9675F" w:rsidRDefault="00D9675F" w:rsidP="00416387">
      <w:pPr>
        <w:spacing w:after="0" w:line="240" w:lineRule="auto"/>
        <w:ind w:right="282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Заключени</w:t>
      </w:r>
      <w:r w:rsidR="00FB302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я и рекомендации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комиссии по внесению изменений в ПЗЗ по теме прилага</w:t>
      </w:r>
      <w:r w:rsidR="00FB302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ются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C7424E" w:rsidRDefault="00C7424E" w:rsidP="00C7424E">
      <w:pPr>
        <w:shd w:val="clear" w:color="auto" w:fill="FFFFFF"/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742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поступивших и принятых предложений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  <w:gridCol w:w="5644"/>
        <w:gridCol w:w="3158"/>
      </w:tblGrid>
      <w:tr w:rsidR="00C7424E" w:rsidTr="00C7424E">
        <w:tc>
          <w:tcPr>
            <w:tcW w:w="769" w:type="dxa"/>
          </w:tcPr>
          <w:p w:rsidR="00C7424E" w:rsidRDefault="00C7424E" w:rsidP="00C742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644" w:type="dxa"/>
          </w:tcPr>
          <w:p w:rsidR="00C7424E" w:rsidRPr="00C7424E" w:rsidRDefault="00C7424E" w:rsidP="00E7537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42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Содержание поступившего предложения</w:t>
            </w:r>
          </w:p>
        </w:tc>
        <w:tc>
          <w:tcPr>
            <w:tcW w:w="3158" w:type="dxa"/>
          </w:tcPr>
          <w:p w:rsidR="00C7424E" w:rsidRPr="00C7424E" w:rsidRDefault="00C7424E" w:rsidP="00E7537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42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Наименование субъекта, внесшего предложение</w:t>
            </w:r>
          </w:p>
        </w:tc>
      </w:tr>
      <w:tr w:rsidR="00C7424E" w:rsidTr="00C7424E">
        <w:tc>
          <w:tcPr>
            <w:tcW w:w="769" w:type="dxa"/>
          </w:tcPr>
          <w:p w:rsidR="00C7424E" w:rsidRDefault="00C7424E" w:rsidP="00C742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C7424E" w:rsidRDefault="00D4259F" w:rsidP="00D425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</w:t>
            </w:r>
            <w:r w:rsidR="006E52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целью исправления реестровой ошибки  з</w:t>
            </w:r>
            <w:r w:rsidR="006E5255" w:rsidRPr="00E37B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емельн</w:t>
            </w:r>
            <w:r w:rsidR="006E52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ому </w:t>
            </w:r>
            <w:r w:rsidR="006E5255" w:rsidRPr="00E37B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участ</w:t>
            </w:r>
            <w:r w:rsidR="006E52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</w:t>
            </w:r>
            <w:r w:rsidR="006E5255" w:rsidRPr="00E37B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82:01:000015:</w:t>
            </w:r>
            <w:r w:rsidR="006E52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681 </w:t>
            </w:r>
            <w:r w:rsidR="006E5255" w:rsidRPr="00E37B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(площадью </w:t>
            </w:r>
            <w:r w:rsidR="006E52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9063</w:t>
            </w:r>
            <w:r w:rsidR="006E5255" w:rsidRPr="00E37B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кв. м.) установи</w:t>
            </w:r>
            <w:r w:rsidR="006E52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ть </w:t>
            </w:r>
            <w:r w:rsidR="006E5255" w:rsidRPr="00E37B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территориальную зону</w:t>
            </w:r>
            <w:r w:rsidR="006E52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E5255" w:rsidRPr="00E37B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зону объектов пищевой промышленности - </w:t>
            </w:r>
            <w:r w:rsidR="006E5255" w:rsidRPr="00E37B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ПР3</w:t>
            </w:r>
            <w:r w:rsidR="006E52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(раздел </w:t>
            </w:r>
            <w:r w:rsidR="006E5255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II</w:t>
            </w:r>
            <w:r w:rsidR="006E5255" w:rsidRPr="005F5B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6E52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Карта градостроительного зонирования, раздел </w:t>
            </w:r>
            <w:r w:rsidR="006E5255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III</w:t>
            </w:r>
            <w:r w:rsidR="006E5255" w:rsidRPr="005F5B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6E52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«Градостроительные регламенты», ЗОНЫ ОБЪЕКТОВ НЕПИЩЕВОЙ (ПР-1) И ПИЩЕВОЙ (ПР-3) ПРОМЫШЛЕННОСТИ), </w:t>
            </w:r>
            <w:r w:rsidR="006E5255" w:rsidRPr="005F5B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объединив территориальные зоны коммунально-складского назначения (ПР-2), коммерческого назначения (ОДЗ-3), обслуживания объектов, необходимых для осуществления производственной и предпринимательской деятельности (ОДЗ-4), объектов</w:t>
            </w:r>
            <w:proofErr w:type="gramEnd"/>
            <w:r w:rsidR="006E5255" w:rsidRPr="005F5B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транспорта (ТИ-1) и объектов теплоснабжения (ИИ-3)</w:t>
            </w:r>
            <w:r w:rsidR="006E52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58" w:type="dxa"/>
          </w:tcPr>
          <w:p w:rsidR="00C7424E" w:rsidRDefault="00D4259F" w:rsidP="00D42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Заявитель, </w:t>
            </w:r>
            <w:r w:rsidR="00C7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внесению изменений в правила землепользования и застройки</w:t>
            </w:r>
            <w:r w:rsidR="00F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27B7F" w:rsidRPr="00416387" w:rsidRDefault="00827B7F" w:rsidP="00416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B7F" w:rsidRPr="00416387" w:rsidRDefault="00827B7F" w:rsidP="00416387">
      <w:pPr>
        <w:tabs>
          <w:tab w:val="center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387">
        <w:rPr>
          <w:rFonts w:ascii="Times New Roman" w:hAnsi="Times New Roman" w:cs="Times New Roman"/>
          <w:b/>
          <w:sz w:val="24"/>
          <w:szCs w:val="24"/>
          <w:u w:val="single"/>
        </w:rPr>
        <w:t>Решили по теме</w:t>
      </w:r>
      <w:r w:rsidRPr="00416387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B3025" w:rsidRDefault="00FB3025" w:rsidP="00416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Публичные слушания по теме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 внесении изменений в «Правила землепользования и застройки муниципального  образования сельского поселения «село Усть-Хайрюзово» Тигильского района Камчатского края», утвержденные решением Собрания депутатов муниципального образования сельского поселения «село Усть-Хайрюзово» от 16.11.2012 №4(9), с последующими изменениями</w:t>
      </w:r>
      <w:r w:rsidR="00525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считать состоявшимися.</w:t>
      </w:r>
    </w:p>
    <w:p w:rsidR="00525412" w:rsidRDefault="00FB3025" w:rsidP="00FB302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Направить </w:t>
      </w:r>
      <w:r w:rsidRPr="00FB30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рекомендации </w:t>
      </w:r>
      <w:r w:rsidR="00525412">
        <w:rPr>
          <w:rFonts w:ascii="Times New Roman" w:hAnsi="Times New Roman" w:cs="Times New Roman"/>
          <w:bCs/>
          <w:color w:val="000000"/>
          <w:sz w:val="24"/>
          <w:szCs w:val="24"/>
        </w:rPr>
        <w:t>(проект решения, пояснительная записка прилагаются)</w:t>
      </w:r>
    </w:p>
    <w:p w:rsidR="00827B7F" w:rsidRPr="00416387" w:rsidRDefault="00525412" w:rsidP="002032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537D">
        <w:rPr>
          <w:rFonts w:ascii="Times New Roman" w:hAnsi="Times New Roman" w:cs="Times New Roman"/>
          <w:sz w:val="24"/>
          <w:szCs w:val="24"/>
        </w:rPr>
        <w:t xml:space="preserve">. В установленном порядке разместить результаты проведения публичных слушаний по теме на официальных сайтах </w:t>
      </w:r>
      <w:r w:rsidR="00E7537D" w:rsidRPr="00E75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и района: </w:t>
      </w:r>
      <w:hyperlink r:id="rId8" w:history="1">
        <w:r w:rsidR="00E7537D" w:rsidRPr="00E7537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7537D" w:rsidRPr="00E7537D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E7537D" w:rsidRPr="00E7537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tigil</w:t>
        </w:r>
        <w:r w:rsidR="00E7537D" w:rsidRPr="00E7537D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E7537D" w:rsidRPr="00E7537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7537D" w:rsidRPr="00E75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9" w:history="1">
        <w:r w:rsidR="00E7537D" w:rsidRPr="00E7537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7537D" w:rsidRPr="00E7537D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E7537D" w:rsidRPr="00E7537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ust</w:t>
        </w:r>
        <w:r w:rsidR="00E7537D" w:rsidRPr="00E7537D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r w:rsidR="00E7537D" w:rsidRPr="00E7537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hayruzovo</w:t>
        </w:r>
        <w:r w:rsidR="00E7537D" w:rsidRPr="00E7537D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E7537D" w:rsidRPr="00E7537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7537D" w:rsidRPr="00E7537D">
        <w:rPr>
          <w:rFonts w:ascii="Times New Roman" w:hAnsi="Times New Roman" w:cs="Times New Roman"/>
          <w:bCs/>
          <w:color w:val="000000"/>
          <w:sz w:val="24"/>
          <w:szCs w:val="24"/>
        </w:rPr>
        <w:t>, в соответствующих подразделах раздела «Градостроительство»</w:t>
      </w:r>
      <w:r w:rsidR="00E7537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27B7F" w:rsidRPr="00416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B7F" w:rsidRPr="00416387" w:rsidRDefault="00827B7F" w:rsidP="004163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7B7F" w:rsidRPr="00416387" w:rsidRDefault="00827B7F" w:rsidP="004163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3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ГОЛОСОВАЛИ по теме: </w:t>
      </w:r>
    </w:p>
    <w:p w:rsidR="00827B7F" w:rsidRPr="00416387" w:rsidRDefault="00827B7F" w:rsidP="004163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387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«ЗА</w:t>
      </w:r>
      <w:r w:rsidRPr="00416387">
        <w:rPr>
          <w:rFonts w:ascii="Times New Roman" w:hAnsi="Times New Roman" w:cs="Times New Roman"/>
          <w:b/>
          <w:bCs/>
          <w:sz w:val="24"/>
          <w:szCs w:val="24"/>
          <w:u w:val="single"/>
        </w:rPr>
        <w:t>»-_</w:t>
      </w:r>
      <w:r w:rsidR="002032F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52541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4163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525412">
        <w:rPr>
          <w:rFonts w:ascii="Times New Roman" w:hAnsi="Times New Roman" w:cs="Times New Roman"/>
          <w:b/>
          <w:bCs/>
          <w:sz w:val="24"/>
          <w:szCs w:val="24"/>
          <w:u w:val="single"/>
        </w:rPr>
        <w:t>двенадцать</w:t>
      </w:r>
      <w:r w:rsidRPr="00416387">
        <w:rPr>
          <w:rFonts w:ascii="Times New Roman" w:hAnsi="Times New Roman" w:cs="Times New Roman"/>
          <w:b/>
          <w:bCs/>
          <w:sz w:val="24"/>
          <w:szCs w:val="24"/>
          <w:u w:val="single"/>
        </w:rPr>
        <w:t>)___,</w:t>
      </w:r>
      <w:r w:rsidRPr="00416387">
        <w:rPr>
          <w:rFonts w:ascii="Times New Roman" w:hAnsi="Times New Roman" w:cs="Times New Roman"/>
          <w:b/>
          <w:bCs/>
          <w:sz w:val="24"/>
          <w:szCs w:val="24"/>
        </w:rPr>
        <w:t xml:space="preserve"> «ПРОТИВ</w:t>
      </w:r>
      <w:r w:rsidRPr="00416387">
        <w:rPr>
          <w:rFonts w:ascii="Times New Roman" w:hAnsi="Times New Roman" w:cs="Times New Roman"/>
          <w:b/>
          <w:bCs/>
          <w:sz w:val="24"/>
          <w:szCs w:val="24"/>
          <w:u w:val="single"/>
        </w:rPr>
        <w:t>»  -__0__,</w:t>
      </w:r>
      <w:r w:rsidRPr="00416387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</w:t>
      </w:r>
      <w:r w:rsidRPr="00416387">
        <w:rPr>
          <w:rFonts w:ascii="Times New Roman" w:hAnsi="Times New Roman" w:cs="Times New Roman"/>
          <w:b/>
          <w:bCs/>
          <w:sz w:val="24"/>
          <w:szCs w:val="24"/>
          <w:u w:val="single"/>
        </w:rPr>
        <w:t>»   -__0__</w:t>
      </w:r>
      <w:r w:rsidRPr="00416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B7F" w:rsidRPr="00416387" w:rsidRDefault="00827B7F" w:rsidP="0041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387">
        <w:rPr>
          <w:rFonts w:ascii="Times New Roman" w:hAnsi="Times New Roman" w:cs="Times New Roman"/>
          <w:sz w:val="24"/>
          <w:szCs w:val="24"/>
          <w:u w:val="single"/>
        </w:rPr>
        <w:t>Принято единогласно</w:t>
      </w:r>
      <w:proofErr w:type="gramStart"/>
      <w:r w:rsidRPr="00416387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  <w:r w:rsidRPr="0041638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827B7F" w:rsidRPr="00416387" w:rsidRDefault="00827B7F" w:rsidP="00416387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B7F" w:rsidRPr="00416387" w:rsidRDefault="00827B7F" w:rsidP="0041638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387">
        <w:rPr>
          <w:rFonts w:ascii="Times New Roman" w:hAnsi="Times New Roman" w:cs="Times New Roman"/>
          <w:sz w:val="24"/>
          <w:szCs w:val="24"/>
        </w:rPr>
        <w:t xml:space="preserve">Публичные слушания по предложенной теме </w:t>
      </w:r>
      <w:r w:rsidRPr="00416387">
        <w:rPr>
          <w:rFonts w:ascii="Times New Roman" w:hAnsi="Times New Roman" w:cs="Times New Roman"/>
          <w:bCs/>
          <w:sz w:val="24"/>
          <w:szCs w:val="24"/>
        </w:rPr>
        <w:t xml:space="preserve">закрыты. </w:t>
      </w:r>
    </w:p>
    <w:p w:rsidR="00827B7F" w:rsidRPr="00416387" w:rsidRDefault="00827B7F" w:rsidP="00416387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B77" w:rsidRDefault="00D97B77" w:rsidP="00416387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86"/>
        <w:gridCol w:w="176"/>
        <w:gridCol w:w="2693"/>
        <w:gridCol w:w="108"/>
        <w:gridCol w:w="2409"/>
        <w:gridCol w:w="34"/>
      </w:tblGrid>
      <w:tr w:rsidR="0029341E" w:rsidRPr="0074573F" w:rsidTr="005F5B5A">
        <w:trPr>
          <w:gridAfter w:val="1"/>
          <w:wAfter w:w="34" w:type="dxa"/>
        </w:trPr>
        <w:tc>
          <w:tcPr>
            <w:tcW w:w="4786" w:type="dxa"/>
          </w:tcPr>
          <w:p w:rsidR="0029341E" w:rsidRDefault="0029341E" w:rsidP="005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публичных слушаний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9341E" w:rsidRPr="0074573F" w:rsidRDefault="0029341E" w:rsidP="002934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573F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сельского поселения «село Усть-Хайрюзово»</w:t>
            </w:r>
          </w:p>
        </w:tc>
        <w:tc>
          <w:tcPr>
            <w:tcW w:w="2977" w:type="dxa"/>
            <w:gridSpan w:val="3"/>
          </w:tcPr>
          <w:p w:rsidR="0029341E" w:rsidRPr="008968D7" w:rsidRDefault="007B3FBC" w:rsidP="005F5B5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3300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52C3ED36" wp14:editId="41700D4E">
                  <wp:extent cx="1628775" cy="1103560"/>
                  <wp:effectExtent l="19050" t="0" r="9525" b="0"/>
                  <wp:docPr id="3" name="Рисунок 3" descr="C:\Users\Пользователь\Desktop\DSCN9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DSCN9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820" cy="110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29341E" w:rsidRPr="008968D7" w:rsidRDefault="0029341E" w:rsidP="005F5B5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41E" w:rsidRPr="008968D7" w:rsidRDefault="0029341E" w:rsidP="005F5B5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41E" w:rsidRPr="0074573F" w:rsidRDefault="0029341E" w:rsidP="005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Торин</w:t>
            </w:r>
          </w:p>
        </w:tc>
      </w:tr>
      <w:tr w:rsidR="0029341E" w:rsidRPr="0074573F" w:rsidTr="005F5B5A">
        <w:tc>
          <w:tcPr>
            <w:tcW w:w="4962" w:type="dxa"/>
            <w:gridSpan w:val="2"/>
          </w:tcPr>
          <w:p w:rsidR="0029341E" w:rsidRDefault="0029341E" w:rsidP="005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41E" w:rsidRPr="0074573F" w:rsidRDefault="0029341E" w:rsidP="005F5B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вела: </w:t>
            </w:r>
          </w:p>
        </w:tc>
        <w:tc>
          <w:tcPr>
            <w:tcW w:w="2693" w:type="dxa"/>
          </w:tcPr>
          <w:p w:rsidR="0029341E" w:rsidRPr="00F52C76" w:rsidRDefault="0029341E" w:rsidP="005F5B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306D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71A4DB8D" wp14:editId="5C87AD34">
                  <wp:extent cx="858741" cy="523037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37" cy="52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3"/>
          </w:tcPr>
          <w:p w:rsidR="0029341E" w:rsidRPr="00F52C76" w:rsidRDefault="0029341E" w:rsidP="005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41E" w:rsidRPr="0074573F" w:rsidRDefault="0029341E" w:rsidP="005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Е.А. Хрусталева</w:t>
            </w:r>
          </w:p>
        </w:tc>
      </w:tr>
    </w:tbl>
    <w:p w:rsidR="00D97B77" w:rsidRDefault="00D97B77" w:rsidP="00416387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44F7" w:rsidRDefault="008744F7" w:rsidP="008744F7">
      <w:pPr>
        <w:shd w:val="clear" w:color="auto" w:fill="FFFFFF"/>
        <w:spacing w:before="115" w:after="115" w:line="240" w:lineRule="auto"/>
        <w:ind w:firstLine="28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FA3CF3" w:rsidRDefault="00FA3CF3" w:rsidP="007370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60A">
        <w:rPr>
          <w:i/>
          <w:sz w:val="20"/>
          <w:szCs w:val="20"/>
        </w:rPr>
        <w:t xml:space="preserve">Настоящий протокол подлежит размещению на сайте муниципального образования сельского поселения «село Усть-Хайрюзово» </w:t>
      </w:r>
      <w:hyperlink r:id="rId13" w:history="1">
        <w:r w:rsidRPr="001F460A">
          <w:rPr>
            <w:rStyle w:val="a8"/>
            <w:i/>
            <w:sz w:val="20"/>
            <w:szCs w:val="20"/>
            <w:lang w:val="en-US"/>
          </w:rPr>
          <w:t>www</w:t>
        </w:r>
        <w:r w:rsidRPr="001F460A">
          <w:rPr>
            <w:rStyle w:val="a8"/>
            <w:i/>
            <w:sz w:val="20"/>
            <w:szCs w:val="20"/>
          </w:rPr>
          <w:t>.</w:t>
        </w:r>
        <w:proofErr w:type="spellStart"/>
        <w:r w:rsidRPr="001F460A">
          <w:rPr>
            <w:rStyle w:val="a8"/>
            <w:i/>
            <w:sz w:val="20"/>
            <w:szCs w:val="20"/>
            <w:lang w:val="en-US"/>
          </w:rPr>
          <w:t>ust</w:t>
        </w:r>
        <w:proofErr w:type="spellEnd"/>
        <w:r w:rsidRPr="001F460A">
          <w:rPr>
            <w:rStyle w:val="a8"/>
            <w:i/>
            <w:sz w:val="20"/>
            <w:szCs w:val="20"/>
          </w:rPr>
          <w:t>-</w:t>
        </w:r>
        <w:proofErr w:type="spellStart"/>
        <w:r w:rsidRPr="001F460A">
          <w:rPr>
            <w:rStyle w:val="a8"/>
            <w:i/>
            <w:sz w:val="20"/>
            <w:szCs w:val="20"/>
            <w:lang w:val="en-US"/>
          </w:rPr>
          <w:t>hayruzovo</w:t>
        </w:r>
        <w:proofErr w:type="spellEnd"/>
        <w:r w:rsidRPr="001F460A">
          <w:rPr>
            <w:rStyle w:val="a8"/>
            <w:i/>
            <w:sz w:val="20"/>
            <w:szCs w:val="20"/>
          </w:rPr>
          <w:t>.</w:t>
        </w:r>
        <w:r w:rsidRPr="001F460A">
          <w:rPr>
            <w:rStyle w:val="a8"/>
            <w:i/>
            <w:sz w:val="20"/>
            <w:szCs w:val="20"/>
            <w:lang w:val="en-US"/>
          </w:rPr>
          <w:t>ru</w:t>
        </w:r>
      </w:hyperlink>
      <w:r w:rsidRPr="001F460A">
        <w:rPr>
          <w:i/>
          <w:sz w:val="20"/>
          <w:szCs w:val="20"/>
        </w:rPr>
        <w:t xml:space="preserve">, раздел «Градостроительство» в установленном порядке. Поименный список участников публичных слушаний размещению не подлежит.    </w:t>
      </w:r>
    </w:p>
    <w:sectPr w:rsidR="00FA3CF3" w:rsidSect="0052541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2733B"/>
    <w:multiLevelType w:val="hybridMultilevel"/>
    <w:tmpl w:val="DC3A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1FB"/>
    <w:rsid w:val="000068A8"/>
    <w:rsid w:val="00007E3C"/>
    <w:rsid w:val="00034BEA"/>
    <w:rsid w:val="0003686C"/>
    <w:rsid w:val="00064840"/>
    <w:rsid w:val="00067B40"/>
    <w:rsid w:val="000A6C46"/>
    <w:rsid w:val="0014625A"/>
    <w:rsid w:val="001535C1"/>
    <w:rsid w:val="001F1638"/>
    <w:rsid w:val="002032F4"/>
    <w:rsid w:val="0022063A"/>
    <w:rsid w:val="0024148D"/>
    <w:rsid w:val="00272A42"/>
    <w:rsid w:val="00282B77"/>
    <w:rsid w:val="00285224"/>
    <w:rsid w:val="0029341E"/>
    <w:rsid w:val="002A3ABF"/>
    <w:rsid w:val="002C3731"/>
    <w:rsid w:val="002C5844"/>
    <w:rsid w:val="002F27C6"/>
    <w:rsid w:val="00336CC3"/>
    <w:rsid w:val="0035016D"/>
    <w:rsid w:val="00350614"/>
    <w:rsid w:val="003A5DE3"/>
    <w:rsid w:val="003A75C2"/>
    <w:rsid w:val="003D2AD1"/>
    <w:rsid w:val="00416387"/>
    <w:rsid w:val="00431200"/>
    <w:rsid w:val="004B6A73"/>
    <w:rsid w:val="00506C69"/>
    <w:rsid w:val="00525412"/>
    <w:rsid w:val="0057321B"/>
    <w:rsid w:val="005A1B78"/>
    <w:rsid w:val="005D7A17"/>
    <w:rsid w:val="005E34AD"/>
    <w:rsid w:val="005F1CFB"/>
    <w:rsid w:val="005F6342"/>
    <w:rsid w:val="00616F10"/>
    <w:rsid w:val="0066573B"/>
    <w:rsid w:val="006732FB"/>
    <w:rsid w:val="006C672E"/>
    <w:rsid w:val="006D5347"/>
    <w:rsid w:val="006E5255"/>
    <w:rsid w:val="007370B7"/>
    <w:rsid w:val="00761C30"/>
    <w:rsid w:val="007B3FBC"/>
    <w:rsid w:val="007B6E87"/>
    <w:rsid w:val="00801020"/>
    <w:rsid w:val="008179AF"/>
    <w:rsid w:val="00827B7F"/>
    <w:rsid w:val="008744F7"/>
    <w:rsid w:val="008A112D"/>
    <w:rsid w:val="008E0134"/>
    <w:rsid w:val="0092048C"/>
    <w:rsid w:val="009331FB"/>
    <w:rsid w:val="009526CA"/>
    <w:rsid w:val="009C7E8C"/>
    <w:rsid w:val="009E69FD"/>
    <w:rsid w:val="009F7EDC"/>
    <w:rsid w:val="00A65196"/>
    <w:rsid w:val="00AA312C"/>
    <w:rsid w:val="00AC56BB"/>
    <w:rsid w:val="00B34D06"/>
    <w:rsid w:val="00B402B1"/>
    <w:rsid w:val="00B6100F"/>
    <w:rsid w:val="00BF7A2D"/>
    <w:rsid w:val="00C23825"/>
    <w:rsid w:val="00C7424E"/>
    <w:rsid w:val="00CB5562"/>
    <w:rsid w:val="00CB6C03"/>
    <w:rsid w:val="00CF445E"/>
    <w:rsid w:val="00D06585"/>
    <w:rsid w:val="00D10FD9"/>
    <w:rsid w:val="00D4259F"/>
    <w:rsid w:val="00D74702"/>
    <w:rsid w:val="00D9675F"/>
    <w:rsid w:val="00D97B77"/>
    <w:rsid w:val="00E31454"/>
    <w:rsid w:val="00E619D8"/>
    <w:rsid w:val="00E7537D"/>
    <w:rsid w:val="00E84569"/>
    <w:rsid w:val="00E9451E"/>
    <w:rsid w:val="00E96708"/>
    <w:rsid w:val="00EB1DE0"/>
    <w:rsid w:val="00EC00AA"/>
    <w:rsid w:val="00EC0FC7"/>
    <w:rsid w:val="00EC583A"/>
    <w:rsid w:val="00ED6799"/>
    <w:rsid w:val="00F518B6"/>
    <w:rsid w:val="00FA3CF3"/>
    <w:rsid w:val="00FB3025"/>
    <w:rsid w:val="00F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EA"/>
  </w:style>
  <w:style w:type="paragraph" w:styleId="1">
    <w:name w:val="heading 1"/>
    <w:basedOn w:val="a"/>
    <w:next w:val="a"/>
    <w:link w:val="10"/>
    <w:qFormat/>
    <w:rsid w:val="003D2AD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Arial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3D2A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31FB"/>
    <w:rPr>
      <w:b/>
      <w:bCs/>
    </w:rPr>
  </w:style>
  <w:style w:type="character" w:customStyle="1" w:styleId="apple-converted-space">
    <w:name w:val="apple-converted-space"/>
    <w:basedOn w:val="a0"/>
    <w:rsid w:val="009331FB"/>
  </w:style>
  <w:style w:type="paragraph" w:customStyle="1" w:styleId="31">
    <w:name w:val="31"/>
    <w:basedOn w:val="a"/>
    <w:rsid w:val="0093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48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0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C56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D2AD1"/>
    <w:rPr>
      <w:rFonts w:ascii="Times New Roman" w:eastAsia="Times New Roman" w:hAnsi="Times New Roman" w:cs="Arial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3D2AD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">
    <w:name w:val="Îñíîâíîé òåêñò ñ îòñòóïîì 2"/>
    <w:basedOn w:val="a"/>
    <w:rsid w:val="003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styleId="3">
    <w:name w:val="Body Text 3"/>
    <w:basedOn w:val="a"/>
    <w:link w:val="30"/>
    <w:rsid w:val="003D2AD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3D2AD1"/>
    <w:rPr>
      <w:rFonts w:ascii="Times New Roman" w:eastAsia="Times New Roman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3D2AD1"/>
    <w:rPr>
      <w:strike w:val="0"/>
      <w:dstrike w:val="0"/>
      <w:color w:val="2C4550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5F6342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FA3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gil.ru" TargetMode="External"/><Relationship Id="rId13" Type="http://schemas.openxmlformats.org/officeDocument/2006/relationships/hyperlink" Target="http://www.ust-hayruz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t-hayruzovo.ru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gil.ru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ust-hayruzo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Хрусталева</cp:lastModifiedBy>
  <cp:revision>15</cp:revision>
  <cp:lastPrinted>2021-05-04T22:07:00Z</cp:lastPrinted>
  <dcterms:created xsi:type="dcterms:W3CDTF">2020-08-06T06:12:00Z</dcterms:created>
  <dcterms:modified xsi:type="dcterms:W3CDTF">2021-05-04T22:15:00Z</dcterms:modified>
</cp:coreProperties>
</file>