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D" w:rsidRDefault="0051132D" w:rsidP="0051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1132D" w:rsidRDefault="0051132D" w:rsidP="0051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Проекта благоустройства «ДФГ-2021» в муниципальном образован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ии сельского поселения «село Усть-Хайрюзово»</w:t>
      </w:r>
    </w:p>
    <w:p w:rsidR="0051132D" w:rsidRDefault="0051132D" w:rsidP="0051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32D" w:rsidRDefault="0051132D" w:rsidP="0051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 w:rsidRPr="0051132D">
        <w:rPr>
          <w:rFonts w:ascii="Times New Roman" w:hAnsi="Times New Roman" w:cs="Times New Roman"/>
          <w:b/>
          <w:sz w:val="24"/>
          <w:szCs w:val="24"/>
          <w:u w:val="single"/>
        </w:rPr>
        <w:t>УСТАНОВКА И ОБУСТРОЙСТВО СПОРТИВНОЙ ПЛОЩАДКИ ОТКРЫТОГО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2D" w:rsidRDefault="0051132D" w:rsidP="0051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2D" w:rsidRDefault="0051132D" w:rsidP="0051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сметная стоимость проекта</w:t>
      </w:r>
      <w:r w:rsidR="002F622A">
        <w:rPr>
          <w:rFonts w:ascii="Times New Roman" w:hAnsi="Times New Roman" w:cs="Times New Roman"/>
          <w:sz w:val="24"/>
          <w:szCs w:val="24"/>
        </w:rPr>
        <w:t xml:space="preserve"> и пр</w:t>
      </w:r>
      <w:r w:rsidR="009F060D">
        <w:rPr>
          <w:rFonts w:ascii="Times New Roman" w:hAnsi="Times New Roman" w:cs="Times New Roman"/>
          <w:sz w:val="24"/>
          <w:szCs w:val="24"/>
        </w:rPr>
        <w:t>о</w:t>
      </w:r>
      <w:r w:rsidR="002F622A">
        <w:rPr>
          <w:rFonts w:ascii="Times New Roman" w:hAnsi="Times New Roman" w:cs="Times New Roman"/>
          <w:sz w:val="24"/>
          <w:szCs w:val="24"/>
        </w:rPr>
        <w:t>ведение сопутствующих мероприятий, необходимых для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9"/>
        <w:gridCol w:w="2194"/>
        <w:gridCol w:w="3333"/>
      </w:tblGrid>
      <w:tr w:rsidR="007A0098" w:rsidRPr="002F622A" w:rsidTr="000B226B">
        <w:trPr>
          <w:trHeight w:val="235"/>
          <w:tblHeader/>
        </w:trPr>
        <w:tc>
          <w:tcPr>
            <w:tcW w:w="1818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i/>
                <w:lang w:eastAsia="ru-RU"/>
              </w:rPr>
              <w:t>Наименование мероприяти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й</w:t>
            </w:r>
            <w:r w:rsidRPr="002F622A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</w:p>
        </w:tc>
        <w:tc>
          <w:tcPr>
            <w:tcW w:w="650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i/>
                <w:lang w:eastAsia="ru-RU"/>
              </w:rPr>
              <w:t>Сроки реализации</w:t>
            </w:r>
          </w:p>
        </w:tc>
        <w:tc>
          <w:tcPr>
            <w:tcW w:w="1005" w:type="pct"/>
          </w:tcPr>
          <w:p w:rsidR="002F622A" w:rsidRPr="002F622A" w:rsidRDefault="007A0098" w:rsidP="007A0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</w:t>
            </w:r>
            <w:r w:rsidR="002F622A" w:rsidRPr="002F622A">
              <w:rPr>
                <w:rFonts w:ascii="Times New Roman" w:eastAsia="Times New Roman" w:hAnsi="Times New Roman" w:cs="Arial"/>
                <w:i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 xml:space="preserve"> работ, услуг </w:t>
            </w:r>
          </w:p>
        </w:tc>
        <w:tc>
          <w:tcPr>
            <w:tcW w:w="1527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i/>
                <w:lang w:eastAsia="ru-RU"/>
              </w:rPr>
              <w:t xml:space="preserve">Примечание </w:t>
            </w:r>
          </w:p>
        </w:tc>
      </w:tr>
      <w:tr w:rsidR="009F060D" w:rsidRPr="002F622A" w:rsidTr="000B226B">
        <w:trPr>
          <w:trHeight w:val="235"/>
        </w:trPr>
        <w:tc>
          <w:tcPr>
            <w:tcW w:w="5000" w:type="pct"/>
            <w:gridSpan w:val="4"/>
          </w:tcPr>
          <w:p w:rsidR="009F060D" w:rsidRPr="002F622A" w:rsidRDefault="009F060D" w:rsidP="007A0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1. Определение подрядчика на устройство  земельного участка под обустройство спортивной площадки </w:t>
            </w:r>
            <w:r w:rsidR="007A009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открытого типа (</w:t>
            </w: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открытом воздухе</w:t>
            </w:r>
            <w:r w:rsidR="007A009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A0098" w:rsidRPr="002F622A" w:rsidTr="000B226B">
        <w:trPr>
          <w:trHeight w:val="235"/>
        </w:trPr>
        <w:tc>
          <w:tcPr>
            <w:tcW w:w="1818" w:type="pct"/>
          </w:tcPr>
          <w:p w:rsidR="002F622A" w:rsidRPr="002F622A" w:rsidRDefault="009F060D" w:rsidP="009F06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1.1. проведение определенным по НММЦ Подрядчиком работ по сносу в</w:t>
            </w:r>
            <w:r w:rsidR="002F622A"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етхого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бесхозяйного </w:t>
            </w:r>
            <w:r w:rsidR="00C052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здания 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сооружения</w:t>
            </w:r>
            <w:r w:rsidR="00C052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освобождению территории от строительного мусора,  подготовка земельного участка под обустройство  </w:t>
            </w:r>
          </w:p>
        </w:tc>
        <w:tc>
          <w:tcPr>
            <w:tcW w:w="650" w:type="pct"/>
          </w:tcPr>
          <w:p w:rsidR="002F622A" w:rsidRPr="00DC7144" w:rsidRDefault="002F622A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Март-май</w:t>
            </w:r>
          </w:p>
          <w:p w:rsidR="002F622A" w:rsidRPr="00DC7144" w:rsidRDefault="002F622A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5" w:type="pct"/>
          </w:tcPr>
          <w:p w:rsidR="007A0098" w:rsidRPr="00DC7144" w:rsidRDefault="007A0098" w:rsidP="007A0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2F622A" w:rsidRPr="00DC7144" w:rsidRDefault="007A0098" w:rsidP="007A0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Сараева</w:t>
            </w:r>
            <w:proofErr w:type="spellEnd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Севда</w:t>
            </w:r>
            <w:proofErr w:type="spellEnd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Халифа </w:t>
            </w:r>
            <w:proofErr w:type="spellStart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Кызы</w:t>
            </w:r>
            <w:proofErr w:type="spellEnd"/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7" w:type="pct"/>
          </w:tcPr>
          <w:p w:rsidR="00A33F17" w:rsidRDefault="007A0098" w:rsidP="00A33F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44">
              <w:rPr>
                <w:rFonts w:ascii="Times New Roman" w:hAnsi="Times New Roman"/>
                <w:sz w:val="24"/>
                <w:szCs w:val="24"/>
              </w:rPr>
              <w:t xml:space="preserve">Договор № 377/2021 от 11.05.2021, заключенный на сумму 240 </w:t>
            </w:r>
            <w:r w:rsidR="00C0528F" w:rsidRPr="00DC7144">
              <w:rPr>
                <w:rFonts w:ascii="Times New Roman" w:hAnsi="Times New Roman"/>
                <w:sz w:val="24"/>
                <w:szCs w:val="24"/>
              </w:rPr>
              <w:t>0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>00,</w:t>
            </w:r>
            <w:r w:rsidR="00C0528F" w:rsidRPr="00DC7144">
              <w:rPr>
                <w:rFonts w:ascii="Times New Roman" w:hAnsi="Times New Roman"/>
                <w:sz w:val="24"/>
                <w:szCs w:val="24"/>
              </w:rPr>
              <w:t>00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 xml:space="preserve"> рублей 00 коп</w:t>
            </w:r>
            <w:r w:rsidR="007549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>Подрядчиком выполнен в полном объеме 31</w:t>
            </w:r>
            <w:r w:rsidR="00C0528F" w:rsidRPr="00DC7144">
              <w:rPr>
                <w:rFonts w:ascii="Times New Roman" w:hAnsi="Times New Roman"/>
                <w:sz w:val="24"/>
                <w:szCs w:val="24"/>
              </w:rPr>
              <w:t xml:space="preserve">.05.2021 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C0528F" w:rsidRPr="00DC7144">
              <w:rPr>
                <w:rFonts w:ascii="Times New Roman" w:hAnsi="Times New Roman"/>
                <w:sz w:val="24"/>
                <w:szCs w:val="24"/>
              </w:rPr>
              <w:t xml:space="preserve">: бесхозяйное здание 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28F" w:rsidRPr="00DC7144">
              <w:rPr>
                <w:rFonts w:ascii="Times New Roman" w:hAnsi="Times New Roman"/>
                <w:sz w:val="24"/>
                <w:szCs w:val="24"/>
              </w:rPr>
              <w:t xml:space="preserve">снесено, строительный мусор вывезен на полигон-свалку ТБО (в 1,7 км от поселка), </w:t>
            </w:r>
            <w:r w:rsidRPr="00DC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17">
              <w:rPr>
                <w:rFonts w:ascii="Times New Roman" w:hAnsi="Times New Roman"/>
                <w:sz w:val="24"/>
                <w:szCs w:val="24"/>
              </w:rPr>
              <w:t xml:space="preserve">ЗУ под обустройства площадки подготовлен путем планирования и наката ПГС в объеме 9,5 </w:t>
            </w:r>
            <w:proofErr w:type="spellStart"/>
            <w:r w:rsidR="00A33F17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="00A33F17">
              <w:rPr>
                <w:rFonts w:ascii="Times New Roman" w:hAnsi="Times New Roman"/>
                <w:sz w:val="24"/>
                <w:szCs w:val="24"/>
              </w:rPr>
              <w:t>, повторного профилирования территории.</w:t>
            </w:r>
          </w:p>
          <w:p w:rsidR="002F622A" w:rsidRPr="00DC7144" w:rsidRDefault="00A33F17" w:rsidP="00A33F17">
            <w:pPr>
              <w:pStyle w:val="a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исполнен в объеме 240,00 тыс. рублей за счет собственных средств бюджета поселения.     </w:t>
            </w:r>
          </w:p>
        </w:tc>
      </w:tr>
      <w:tr w:rsidR="009F060D" w:rsidRPr="002F622A" w:rsidTr="000B226B">
        <w:trPr>
          <w:trHeight w:val="235"/>
        </w:trPr>
        <w:tc>
          <w:tcPr>
            <w:tcW w:w="1818" w:type="pct"/>
          </w:tcPr>
          <w:p w:rsidR="009F060D" w:rsidRDefault="009F060D" w:rsidP="00C0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определенным по НМЦ (запрос коммерческого предложения) </w:t>
            </w:r>
            <w:r w:rsidR="007A009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Кадастровой службой кадастровых работ, изготовление межевого плана ЗУ, проекта межевания территории</w:t>
            </w:r>
            <w:r w:rsidR="00C052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(ПМТ) для образования земельного участка из земель государственной собственности с целевым назначением ЗУ </w:t>
            </w:r>
            <w:r w:rsidR="007A009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 </w:t>
            </w:r>
            <w:r w:rsidR="00C052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обустройство </w:t>
            </w:r>
            <w:r w:rsidR="007A009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спортивной площадки открытого типа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50" w:type="pct"/>
          </w:tcPr>
          <w:p w:rsidR="007549BD" w:rsidRDefault="007549BD" w:rsidP="00754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="00C0528F"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-август</w:t>
            </w:r>
          </w:p>
          <w:p w:rsidR="009F060D" w:rsidRPr="00DC7144" w:rsidRDefault="00C0528F" w:rsidP="00754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005" w:type="pct"/>
          </w:tcPr>
          <w:p w:rsidR="009F060D" w:rsidRPr="00DC7144" w:rsidRDefault="00C0528F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C0528F" w:rsidRPr="00DC7144" w:rsidRDefault="00C0528F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Коркин Олег Георгиевич</w:t>
            </w:r>
          </w:p>
        </w:tc>
        <w:tc>
          <w:tcPr>
            <w:tcW w:w="1527" w:type="pct"/>
          </w:tcPr>
          <w:p w:rsidR="009F060D" w:rsidRPr="00DC7144" w:rsidRDefault="007549BD" w:rsidP="00A33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Муниципальный контракт №24/2021 от 09.07.2021, заключенный на сумму 45000,00</w:t>
            </w:r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рублей 00 коп</w:t>
            </w:r>
            <w:proofErr w:type="gramStart"/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проведение кадастровых работ по межеванию ЗУ и изготовлению ПМТ</w:t>
            </w:r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Исполнителем осуществлен в срок: </w:t>
            </w:r>
            <w:proofErr w:type="gramStart"/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ПМТ №04/2021 ЗУ 82:01:000015:1077 передан Заказчику и в Уполномоченный орган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33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Исполнено за счет средств районного бюджета ТМР.</w:t>
            </w:r>
            <w:proofErr w:type="gramEnd"/>
          </w:p>
        </w:tc>
      </w:tr>
      <w:tr w:rsidR="00C0528F" w:rsidRPr="002F622A" w:rsidTr="000B226B">
        <w:trPr>
          <w:trHeight w:val="235"/>
        </w:trPr>
        <w:tc>
          <w:tcPr>
            <w:tcW w:w="1818" w:type="pct"/>
          </w:tcPr>
          <w:p w:rsidR="00C0528F" w:rsidRDefault="00C0528F" w:rsidP="00C70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1.3. Проведение в сельском поселении «село Усть-Хайрюзово» публичных слушаний (общественных обсуждений) и утверждение проекта межевания территории (ПМТ)  </w:t>
            </w:r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уполномоченным органом</w:t>
            </w:r>
          </w:p>
        </w:tc>
        <w:tc>
          <w:tcPr>
            <w:tcW w:w="650" w:type="pct"/>
          </w:tcPr>
          <w:p w:rsidR="00DC7144" w:rsidRPr="00DC7144" w:rsidRDefault="00DC7144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 сентябрь </w:t>
            </w:r>
          </w:p>
          <w:p w:rsidR="00C0528F" w:rsidRPr="00DC7144" w:rsidRDefault="00DC7144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71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1005" w:type="pct"/>
          </w:tcPr>
          <w:p w:rsidR="00C0528F" w:rsidRPr="00DC7144" w:rsidRDefault="00C709AC" w:rsidP="00C70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Уполномоченный орган: КУМИ администрации муниципального образования «Тигильский муниципальный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527" w:type="pct"/>
          </w:tcPr>
          <w:p w:rsidR="00C0528F" w:rsidRPr="00DC7144" w:rsidRDefault="00C709AC" w:rsidP="00C70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Публичные слушания (общественные обсуждения) на тему «Об утверждении ПМТ 04/2021 для образования ЗУ (постановление АТМР от 03.09.2021 №306) проведены.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Результаты ПС с рекомендациями размещены на сайтах поселения и АТМР.  </w:t>
            </w:r>
          </w:p>
        </w:tc>
      </w:tr>
      <w:tr w:rsidR="00C709AC" w:rsidRPr="002F622A" w:rsidTr="000B226B">
        <w:trPr>
          <w:trHeight w:val="235"/>
        </w:trPr>
        <w:tc>
          <w:tcPr>
            <w:tcW w:w="1818" w:type="pct"/>
          </w:tcPr>
          <w:p w:rsidR="00C709AC" w:rsidRPr="002F622A" w:rsidRDefault="00C709AC" w:rsidP="00C70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1.4. Подготовка технического задания на приобретение уличных тренажеров,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воркаутов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установку спортивной площадки открытого типа на определенном земельном участке  </w:t>
            </w:r>
          </w:p>
        </w:tc>
        <w:tc>
          <w:tcPr>
            <w:tcW w:w="650" w:type="pct"/>
          </w:tcPr>
          <w:p w:rsidR="00C709AC" w:rsidRPr="00DC7144" w:rsidRDefault="00F74604" w:rsidP="00F74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-а</w:t>
            </w:r>
            <w:proofErr w:type="gramEnd"/>
            <w:r w:rsidR="00C709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005" w:type="pct"/>
          </w:tcPr>
          <w:p w:rsidR="00C709AC" w:rsidRPr="00DC7144" w:rsidRDefault="00C709AC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Арсланова Р.М.</w:t>
            </w:r>
          </w:p>
        </w:tc>
        <w:tc>
          <w:tcPr>
            <w:tcW w:w="1527" w:type="pct"/>
          </w:tcPr>
          <w:p w:rsidR="00C709AC" w:rsidRPr="00DC7144" w:rsidRDefault="00F74604" w:rsidP="00F74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установленный срок подготовлено техническое задание на приобретение уличных тренажеров и установку спортивной площадки открытого типа.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Аукционная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документация, сметные расчеты в установленном порядке размещены на официальном сайте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F746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746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(ИКЗ 213820200040082020100100040014299244)     </w:t>
            </w:r>
          </w:p>
        </w:tc>
      </w:tr>
      <w:tr w:rsidR="007A0098" w:rsidRPr="002F622A" w:rsidTr="000B226B">
        <w:trPr>
          <w:trHeight w:val="235"/>
        </w:trPr>
        <w:tc>
          <w:tcPr>
            <w:tcW w:w="1818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 Определение подрядчика на обустройство спортивной площадки на обозначенном земельном участке </w:t>
            </w:r>
            <w:proofErr w:type="gramStart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Усть-Хайрюзово, Тигильский район, Камчатский край (техническое задание, процедуры, заключение договора (муниципального контракта) по результатам торгов)     </w:t>
            </w:r>
          </w:p>
        </w:tc>
        <w:tc>
          <w:tcPr>
            <w:tcW w:w="650" w:type="pct"/>
          </w:tcPr>
          <w:p w:rsidR="002F622A" w:rsidRPr="00DC7144" w:rsidRDefault="00F74604" w:rsidP="00F746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 начала мая 2021</w:t>
            </w:r>
          </w:p>
        </w:tc>
        <w:tc>
          <w:tcPr>
            <w:tcW w:w="1005" w:type="pct"/>
          </w:tcPr>
          <w:p w:rsidR="002F622A" w:rsidRPr="00DC7144" w:rsidRDefault="00764821" w:rsidP="00764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="00F746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результатам ЭА  Муниципальный контракт №01338300005421000029 от 30.04.2021 заключен с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ООО «СМУ-15». Сумма контракта – 2</w:t>
            </w:r>
            <w:r w:rsidR="000B22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929</w:t>
            </w:r>
            <w:r w:rsidR="000B22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300, 00 рублей </w:t>
            </w:r>
            <w:r w:rsidR="00F746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27" w:type="pct"/>
          </w:tcPr>
          <w:p w:rsidR="00A33F17" w:rsidRDefault="00A33F17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 в объеме 2929 300,00 рублей выделена бюджетом Камчатского края на реализацию проекта.</w:t>
            </w:r>
          </w:p>
          <w:p w:rsidR="002F622A" w:rsidRDefault="000B226B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контракта – банковская гарантия на сумму 146 465,00 рублей:</w:t>
            </w:r>
          </w:p>
          <w:p w:rsidR="000B226B" w:rsidRDefault="000B226B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Срок действия контракта с 01.05.2021 по 30.09.2021. </w:t>
            </w:r>
          </w:p>
          <w:p w:rsidR="000B226B" w:rsidRPr="00DC7144" w:rsidRDefault="000B226B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Спецификация поставленных Подрядчиком товаров прилагается отдельным файлом. </w:t>
            </w:r>
          </w:p>
        </w:tc>
      </w:tr>
      <w:tr w:rsidR="007A0098" w:rsidRPr="002F622A" w:rsidTr="000B226B">
        <w:trPr>
          <w:trHeight w:val="235"/>
        </w:trPr>
        <w:tc>
          <w:tcPr>
            <w:tcW w:w="1818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3. Реализация проекта силами «Спортивная площадка открытого типа» силами  определенных поставщиков (поставка указанных оборудования и материалов </w:t>
            </w:r>
            <w:proofErr w:type="gramStart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с. Усть-Хайрюзово)  </w:t>
            </w:r>
          </w:p>
        </w:tc>
        <w:tc>
          <w:tcPr>
            <w:tcW w:w="650" w:type="pct"/>
          </w:tcPr>
          <w:p w:rsidR="002F622A" w:rsidRPr="002F622A" w:rsidRDefault="000B226B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30.09.2021</w:t>
            </w:r>
          </w:p>
        </w:tc>
        <w:tc>
          <w:tcPr>
            <w:tcW w:w="1005" w:type="pct"/>
          </w:tcPr>
          <w:p w:rsidR="002F622A" w:rsidRPr="002F622A" w:rsidRDefault="002F622A" w:rsidP="002F6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Поставщик, контроль комиссионный</w:t>
            </w:r>
          </w:p>
        </w:tc>
        <w:tc>
          <w:tcPr>
            <w:tcW w:w="1527" w:type="pct"/>
          </w:tcPr>
          <w:p w:rsidR="002F622A" w:rsidRPr="002F622A" w:rsidRDefault="000B226B" w:rsidP="00A33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Подрядчиком СМУ-15 работы в установленные сроки завершены не были (причина: отсутствие транспортного сообщения между заводом-изготовителем оборудования и с. Усть-Хайрюзово). Фактически работы подрядчиком завершены в октябре 2021 года.</w:t>
            </w:r>
            <w:r w:rsidR="00A33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0098" w:rsidRPr="002F622A" w:rsidTr="000B226B">
        <w:trPr>
          <w:trHeight w:val="235"/>
        </w:trPr>
        <w:tc>
          <w:tcPr>
            <w:tcW w:w="1818" w:type="pct"/>
          </w:tcPr>
          <w:p w:rsidR="002F622A" w:rsidRPr="002F622A" w:rsidRDefault="002F622A" w:rsidP="002F62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 Отчетная, контрольная и презентационная  деятельность по реализации проекта. Итоги реализации проекта.</w:t>
            </w:r>
          </w:p>
        </w:tc>
        <w:tc>
          <w:tcPr>
            <w:tcW w:w="650" w:type="pct"/>
          </w:tcPr>
          <w:p w:rsidR="002F622A" w:rsidRPr="002F622A" w:rsidRDefault="002F622A" w:rsidP="002F62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Сентябрь-</w:t>
            </w:r>
          </w:p>
          <w:p w:rsidR="002F622A" w:rsidRPr="002F622A" w:rsidRDefault="002F622A" w:rsidP="002F62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Октябрь 2021</w:t>
            </w:r>
          </w:p>
          <w:p w:rsidR="002F622A" w:rsidRPr="002F622A" w:rsidRDefault="002F622A" w:rsidP="002F62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2F622A" w:rsidRPr="002F622A" w:rsidRDefault="002F622A" w:rsidP="002F62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62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Бухгалтерия Администрации, Арсланова Р.М. </w:t>
            </w:r>
          </w:p>
        </w:tc>
        <w:tc>
          <w:tcPr>
            <w:tcW w:w="1527" w:type="pct"/>
          </w:tcPr>
          <w:p w:rsidR="002F622A" w:rsidRPr="002F622A" w:rsidRDefault="003E3487" w:rsidP="003E348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Презентация проекта в натуре 31 октября 2021 года.</w:t>
            </w:r>
          </w:p>
        </w:tc>
      </w:tr>
    </w:tbl>
    <w:p w:rsidR="0051132D" w:rsidRDefault="0051132D" w:rsidP="0051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13" w:rsidRPr="0051132D" w:rsidRDefault="0051132D" w:rsidP="0051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4913" w:rsidRPr="0051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A"/>
    <w:rsid w:val="000B226B"/>
    <w:rsid w:val="002F622A"/>
    <w:rsid w:val="00374913"/>
    <w:rsid w:val="003E3487"/>
    <w:rsid w:val="0051132D"/>
    <w:rsid w:val="007549BD"/>
    <w:rsid w:val="00764821"/>
    <w:rsid w:val="007A0098"/>
    <w:rsid w:val="009F060D"/>
    <w:rsid w:val="00A33F17"/>
    <w:rsid w:val="00C0528F"/>
    <w:rsid w:val="00C709AC"/>
    <w:rsid w:val="00CC36A1"/>
    <w:rsid w:val="00DC7144"/>
    <w:rsid w:val="00E04CDA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0D"/>
    <w:pPr>
      <w:ind w:left="720"/>
      <w:contextualSpacing/>
    </w:pPr>
  </w:style>
  <w:style w:type="paragraph" w:styleId="a4">
    <w:name w:val="Plain Text"/>
    <w:basedOn w:val="a"/>
    <w:link w:val="a5"/>
    <w:rsid w:val="007A00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A009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0D"/>
    <w:pPr>
      <w:ind w:left="720"/>
      <w:contextualSpacing/>
    </w:pPr>
  </w:style>
  <w:style w:type="paragraph" w:styleId="a4">
    <w:name w:val="Plain Text"/>
    <w:basedOn w:val="a"/>
    <w:link w:val="a5"/>
    <w:rsid w:val="007A00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A009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6</cp:revision>
  <dcterms:created xsi:type="dcterms:W3CDTF">2022-02-22T01:14:00Z</dcterms:created>
  <dcterms:modified xsi:type="dcterms:W3CDTF">2022-02-23T20:37:00Z</dcterms:modified>
</cp:coreProperties>
</file>